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A33CB9">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AF" w:rsidRDefault="00CD4CA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D4CAF" w:rsidRDefault="00CD4CA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CD4CAF" w:rsidRDefault="00CD4CAF">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D4CAF" w:rsidRDefault="00CD4CAF">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rsidP="00AC6F68">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C6F68">
              <w:rPr>
                <w:color w:val="231F20"/>
                <w:sz w:val="24"/>
              </w:rPr>
              <w:t>2022/23</w:t>
            </w:r>
          </w:p>
        </w:tc>
        <w:tc>
          <w:tcPr>
            <w:tcW w:w="3834" w:type="dxa"/>
          </w:tcPr>
          <w:p w:rsidR="00C658FB" w:rsidRPr="00AC6F68" w:rsidRDefault="00AC6F68">
            <w:pPr>
              <w:pStyle w:val="TableParagraph"/>
              <w:spacing w:before="21" w:line="278" w:lineRule="exact"/>
              <w:rPr>
                <w:sz w:val="24"/>
              </w:rPr>
            </w:pPr>
            <w:r w:rsidRPr="00AC6F68">
              <w:rPr>
                <w:color w:val="231F20"/>
                <w:sz w:val="24"/>
              </w:rPr>
              <w:t>£18,160</w:t>
            </w:r>
          </w:p>
        </w:tc>
      </w:tr>
      <w:tr w:rsidR="00C658FB">
        <w:trPr>
          <w:trHeight w:val="324"/>
        </w:trPr>
        <w:tc>
          <w:tcPr>
            <w:tcW w:w="11544" w:type="dxa"/>
          </w:tcPr>
          <w:p w:rsidR="00C658FB" w:rsidRDefault="00D131A0" w:rsidP="00AC6F68">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AC6F68">
              <w:rPr>
                <w:color w:val="231F20"/>
                <w:sz w:val="24"/>
              </w:rPr>
              <w:t>2022/23</w:t>
            </w:r>
          </w:p>
        </w:tc>
        <w:tc>
          <w:tcPr>
            <w:tcW w:w="3834" w:type="dxa"/>
          </w:tcPr>
          <w:p w:rsidR="00C658FB" w:rsidRPr="00AC6F68" w:rsidRDefault="00D131A0" w:rsidP="00AC6F68">
            <w:pPr>
              <w:pStyle w:val="TableParagraph"/>
              <w:spacing w:before="21" w:line="283" w:lineRule="exact"/>
              <w:rPr>
                <w:sz w:val="24"/>
              </w:rPr>
            </w:pPr>
            <w:r w:rsidRPr="00AC6F68">
              <w:rPr>
                <w:color w:val="231F20"/>
                <w:sz w:val="24"/>
              </w:rPr>
              <w:t>£</w:t>
            </w:r>
            <w:r w:rsidR="00AC6F68" w:rsidRPr="00AC6F68">
              <w:rPr>
                <w:color w:val="231F20"/>
                <w:sz w:val="24"/>
              </w:rPr>
              <w:t>18,160</w:t>
            </w:r>
          </w:p>
        </w:tc>
      </w:tr>
      <w:tr w:rsidR="00C658FB">
        <w:trPr>
          <w:trHeight w:val="320"/>
        </w:trPr>
        <w:tc>
          <w:tcPr>
            <w:tcW w:w="11544" w:type="dxa"/>
          </w:tcPr>
          <w:p w:rsidR="00C658FB" w:rsidRDefault="00D131A0" w:rsidP="00AC6F68">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AC6F68">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AC6F68">
              <w:rPr>
                <w:color w:val="231F20"/>
                <w:sz w:val="24"/>
              </w:rPr>
              <w:t>2023</w:t>
            </w:r>
          </w:p>
        </w:tc>
        <w:tc>
          <w:tcPr>
            <w:tcW w:w="3834" w:type="dxa"/>
          </w:tcPr>
          <w:p w:rsidR="00C658FB" w:rsidRPr="00AC6F68" w:rsidRDefault="00D131A0" w:rsidP="00B914AE">
            <w:pPr>
              <w:pStyle w:val="TableParagraph"/>
              <w:spacing w:before="21" w:line="278" w:lineRule="exact"/>
              <w:rPr>
                <w:sz w:val="20"/>
              </w:rPr>
            </w:pPr>
            <w:r w:rsidRPr="00AC6F68">
              <w:rPr>
                <w:color w:val="231F20"/>
                <w:sz w:val="24"/>
              </w:rPr>
              <w:t>£</w:t>
            </w:r>
            <w:r w:rsidR="00B914AE" w:rsidRPr="00AC6F68">
              <w:rPr>
                <w:color w:val="231F20"/>
                <w:sz w:val="24"/>
              </w:rPr>
              <w:t>18,160</w:t>
            </w:r>
            <w:r w:rsidR="00A1716A">
              <w:rPr>
                <w:color w:val="231F20"/>
                <w:sz w:val="24"/>
              </w:rPr>
              <w:t xml:space="preserve"> Total Spent: £13,864</w:t>
            </w:r>
          </w:p>
        </w:tc>
      </w:tr>
    </w:tbl>
    <w:p w:rsidR="00C658FB" w:rsidRDefault="00A33CB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AF" w:rsidRDefault="00CD4CA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D4CAF" w:rsidRDefault="00CD4CA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D4CAF" w:rsidRDefault="00CD4CAF">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D4CAF" w:rsidRDefault="00CD4CAF">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pPr>
              <w:pStyle w:val="TableParagraph"/>
              <w:ind w:left="0"/>
              <w:rPr>
                <w:rFonts w:ascii="Times New Roman"/>
                <w:sz w:val="24"/>
              </w:rPr>
            </w:pP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2020.</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AD6B03">
            <w:pPr>
              <w:pStyle w:val="TableParagraph"/>
              <w:spacing w:before="130"/>
              <w:ind w:left="46"/>
              <w:rPr>
                <w:sz w:val="24"/>
              </w:rPr>
            </w:pPr>
            <w:r>
              <w:rPr>
                <w:sz w:val="24"/>
              </w:rPr>
              <w:t>59%</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AD6B03" w:rsidP="00256ADF">
            <w:pPr>
              <w:pStyle w:val="TableParagraph"/>
              <w:spacing w:before="131"/>
              <w:ind w:left="42"/>
              <w:rPr>
                <w:sz w:val="24"/>
              </w:rPr>
            </w:pPr>
            <w:r>
              <w:rPr>
                <w:sz w:val="24"/>
              </w:rPr>
              <w:t>40%</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AD6B03" w:rsidP="00256ADF">
            <w:pPr>
              <w:pStyle w:val="TableParagraph"/>
              <w:spacing w:before="41"/>
              <w:ind w:left="36"/>
              <w:rPr>
                <w:sz w:val="23"/>
              </w:rPr>
            </w:pPr>
            <w:r>
              <w:rPr>
                <w:sz w:val="23"/>
              </w:rPr>
              <w:t>40%</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sidRPr="003068C5">
              <w:rPr>
                <w:sz w:val="24"/>
                <w:highlight w:val="yellow"/>
              </w:rPr>
              <w:t>Yes</w:t>
            </w:r>
            <w:r>
              <w:rPr>
                <w:sz w:val="24"/>
              </w:rPr>
              <w:t>/No</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A33CB9">
      <w:pPr>
        <w:pStyle w:val="BodyText"/>
        <w:rPr>
          <w:sz w:val="20"/>
        </w:rPr>
      </w:pPr>
      <w:r>
        <w:rPr>
          <w:noProof/>
          <w:sz w:val="20"/>
          <w:lang w:eastAsia="en-GB"/>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AF" w:rsidRDefault="00CD4C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D4CAF" w:rsidRDefault="00CD4CA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D4CAF" w:rsidRDefault="00CD4CAF">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D4CAF" w:rsidRDefault="00CD4CAF">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trPr>
          <w:trHeight w:val="383"/>
        </w:trPr>
        <w:tc>
          <w:tcPr>
            <w:tcW w:w="3720" w:type="dxa"/>
          </w:tcPr>
          <w:p w:rsidR="00C658FB" w:rsidRDefault="00D131A0" w:rsidP="008A59C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8A59C0" w:rsidRPr="003336F6">
              <w:rPr>
                <w:sz w:val="24"/>
              </w:rPr>
              <w:t>202</w:t>
            </w:r>
            <w:r w:rsidR="003336F6" w:rsidRPr="003336F6">
              <w:rPr>
                <w:sz w:val="24"/>
              </w:rPr>
              <w:t>2/23</w:t>
            </w:r>
          </w:p>
        </w:tc>
        <w:tc>
          <w:tcPr>
            <w:tcW w:w="3600" w:type="dxa"/>
          </w:tcPr>
          <w:p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8A59C0">
              <w:rPr>
                <w:b/>
                <w:color w:val="231F20"/>
                <w:sz w:val="24"/>
              </w:rPr>
              <w:t xml:space="preserve"> </w:t>
            </w:r>
            <w:r w:rsidR="008A59C0" w:rsidRPr="008A59C0">
              <w:rPr>
                <w:color w:val="231F20"/>
                <w:sz w:val="24"/>
              </w:rPr>
              <w:t>£</w:t>
            </w:r>
            <w:r w:rsidR="003336F6">
              <w:rPr>
                <w:color w:val="231F20"/>
                <w:sz w:val="24"/>
              </w:rPr>
              <w:t>18160</w:t>
            </w:r>
          </w:p>
        </w:tc>
        <w:tc>
          <w:tcPr>
            <w:tcW w:w="4923" w:type="dxa"/>
            <w:gridSpan w:val="2"/>
          </w:tcPr>
          <w:p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3336F6">
              <w:rPr>
                <w:b/>
                <w:color w:val="231F20"/>
                <w:sz w:val="24"/>
              </w:rPr>
              <w:t xml:space="preserve"> </w:t>
            </w:r>
            <w:r w:rsidR="003336F6" w:rsidRPr="003336F6">
              <w:rPr>
                <w:color w:val="231F20"/>
                <w:sz w:val="24"/>
              </w:rPr>
              <w:t>July 2023</w:t>
            </w:r>
          </w:p>
        </w:tc>
        <w:tc>
          <w:tcPr>
            <w:tcW w:w="3134" w:type="dxa"/>
            <w:tcBorders>
              <w:top w:val="nil"/>
              <w:right w:val="nil"/>
            </w:tcBorders>
          </w:tcPr>
          <w:p w:rsidR="00C658FB" w:rsidRDefault="00C658FB">
            <w:pPr>
              <w:pStyle w:val="TableParagraph"/>
              <w:ind w:left="0"/>
              <w:rPr>
                <w:rFonts w:ascii="Times New Roman"/>
                <w:sz w:val="24"/>
              </w:rPr>
            </w:pPr>
          </w:p>
        </w:tc>
      </w:tr>
      <w:tr w:rsidR="00C658FB">
        <w:trPr>
          <w:trHeight w:val="332"/>
        </w:trPr>
        <w:tc>
          <w:tcPr>
            <w:tcW w:w="12243"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32"/>
        </w:trPr>
        <w:tc>
          <w:tcPr>
            <w:tcW w:w="12243" w:type="dxa"/>
            <w:gridSpan w:val="4"/>
            <w:vMerge/>
            <w:tcBorders>
              <w:top w:val="nil"/>
            </w:tcBorders>
          </w:tcPr>
          <w:p w:rsidR="00C658FB" w:rsidRDefault="00C658FB">
            <w:pPr>
              <w:rPr>
                <w:sz w:val="2"/>
                <w:szCs w:val="2"/>
              </w:rPr>
            </w:pPr>
          </w:p>
        </w:tc>
        <w:tc>
          <w:tcPr>
            <w:tcW w:w="3134" w:type="dxa"/>
          </w:tcPr>
          <w:p w:rsidR="00C658FB" w:rsidRDefault="00CD4CAF" w:rsidP="00657751">
            <w:pPr>
              <w:pStyle w:val="TableParagraph"/>
              <w:spacing w:before="54"/>
              <w:ind w:left="32"/>
              <w:rPr>
                <w:sz w:val="21"/>
              </w:rPr>
            </w:pPr>
            <w:r>
              <w:rPr>
                <w:sz w:val="21"/>
              </w:rPr>
              <w:t>6%</w:t>
            </w:r>
          </w:p>
        </w:tc>
      </w:tr>
      <w:tr w:rsidR="00C658FB">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07" w:type="dxa"/>
          </w:tcPr>
          <w:p w:rsidR="00C658FB" w:rsidRDefault="00D131A0">
            <w:pPr>
              <w:pStyle w:val="TableParagraph"/>
              <w:spacing w:before="41"/>
              <w:ind w:left="1288" w:right="1268"/>
              <w:jc w:val="center"/>
              <w:rPr>
                <w:b/>
                <w:sz w:val="24"/>
              </w:rPr>
            </w:pPr>
            <w:r>
              <w:rPr>
                <w:b/>
                <w:color w:val="231F20"/>
                <w:sz w:val="24"/>
              </w:rPr>
              <w:t>Impact</w:t>
            </w:r>
          </w:p>
        </w:tc>
        <w:tc>
          <w:tcPr>
            <w:tcW w:w="3134" w:type="dxa"/>
          </w:tcPr>
          <w:p w:rsidR="00C658FB" w:rsidRDefault="00C658FB">
            <w:pPr>
              <w:pStyle w:val="TableParagraph"/>
              <w:ind w:left="0"/>
              <w:rPr>
                <w:rFonts w:ascii="Times New Roman"/>
                <w:sz w:val="24"/>
              </w:rPr>
            </w:pPr>
          </w:p>
        </w:tc>
      </w:tr>
      <w:tr w:rsidR="00C658FB">
        <w:trPr>
          <w:trHeight w:val="1472"/>
        </w:trPr>
        <w:tc>
          <w:tcPr>
            <w:tcW w:w="3720" w:type="dxa"/>
          </w:tcPr>
          <w:p w:rsidR="00C658FB" w:rsidRPr="00DB590B" w:rsidRDefault="00D131A0" w:rsidP="00DB590B">
            <w:pPr>
              <w:pStyle w:val="TableParagraph"/>
              <w:spacing w:before="46" w:line="235" w:lineRule="auto"/>
              <w:ind w:left="79" w:right="303"/>
              <w:rPr>
                <w:b/>
                <w:sz w:val="24"/>
              </w:rPr>
            </w:pPr>
            <w:r w:rsidRPr="00DB590B">
              <w:rPr>
                <w:b/>
                <w:color w:val="231F20"/>
                <w:sz w:val="24"/>
              </w:rPr>
              <w:t>Your school focus should be clear</w:t>
            </w:r>
            <w:r w:rsidRPr="00DB590B">
              <w:rPr>
                <w:b/>
                <w:color w:val="231F20"/>
                <w:spacing w:val="1"/>
                <w:sz w:val="24"/>
              </w:rPr>
              <w:t xml:space="preserve"> </w:t>
            </w:r>
            <w:r w:rsidRPr="00DB590B">
              <w:rPr>
                <w:b/>
                <w:color w:val="231F20"/>
                <w:sz w:val="24"/>
              </w:rPr>
              <w:t>what</w:t>
            </w:r>
            <w:r w:rsidRPr="00DB590B">
              <w:rPr>
                <w:b/>
                <w:color w:val="231F20"/>
                <w:spacing w:val="-4"/>
                <w:sz w:val="24"/>
              </w:rPr>
              <w:t xml:space="preserve"> </w:t>
            </w:r>
            <w:r w:rsidRPr="00DB590B">
              <w:rPr>
                <w:b/>
                <w:color w:val="231F20"/>
                <w:sz w:val="24"/>
              </w:rPr>
              <w:t>you</w:t>
            </w:r>
            <w:r w:rsidRPr="00DB590B">
              <w:rPr>
                <w:b/>
                <w:color w:val="231F20"/>
                <w:spacing w:val="-4"/>
                <w:sz w:val="24"/>
              </w:rPr>
              <w:t xml:space="preserve"> </w:t>
            </w:r>
            <w:r w:rsidRPr="00DB590B">
              <w:rPr>
                <w:b/>
                <w:color w:val="231F20"/>
                <w:sz w:val="24"/>
              </w:rPr>
              <w:t>want</w:t>
            </w:r>
            <w:r w:rsidRPr="00DB590B">
              <w:rPr>
                <w:b/>
                <w:color w:val="231F20"/>
                <w:spacing w:val="-4"/>
                <w:sz w:val="24"/>
              </w:rPr>
              <w:t xml:space="preserve"> </w:t>
            </w:r>
            <w:r w:rsidRPr="00DB590B">
              <w:rPr>
                <w:b/>
                <w:color w:val="231F20"/>
                <w:sz w:val="24"/>
              </w:rPr>
              <w:t>the</w:t>
            </w:r>
            <w:r w:rsidRPr="00DB590B">
              <w:rPr>
                <w:b/>
                <w:color w:val="231F20"/>
                <w:spacing w:val="-3"/>
                <w:sz w:val="24"/>
              </w:rPr>
              <w:t xml:space="preserve"> </w:t>
            </w:r>
            <w:r w:rsidRPr="00DB590B">
              <w:rPr>
                <w:b/>
                <w:color w:val="231F20"/>
                <w:sz w:val="24"/>
              </w:rPr>
              <w:t>pupils</w:t>
            </w:r>
            <w:r w:rsidRPr="00DB590B">
              <w:rPr>
                <w:b/>
                <w:color w:val="231F20"/>
                <w:spacing w:val="-4"/>
                <w:sz w:val="24"/>
              </w:rPr>
              <w:t xml:space="preserve"> </w:t>
            </w:r>
            <w:r w:rsidRPr="00DB590B">
              <w:rPr>
                <w:b/>
                <w:color w:val="231F20"/>
                <w:sz w:val="24"/>
              </w:rPr>
              <w:t>to</w:t>
            </w:r>
            <w:r w:rsidRPr="00DB590B">
              <w:rPr>
                <w:b/>
                <w:color w:val="231F20"/>
                <w:spacing w:val="-5"/>
                <w:sz w:val="24"/>
              </w:rPr>
              <w:t xml:space="preserve"> </w:t>
            </w:r>
            <w:r w:rsidRPr="00DB590B">
              <w:rPr>
                <w:b/>
                <w:color w:val="231F20"/>
                <w:sz w:val="24"/>
              </w:rPr>
              <w:t>know</w:t>
            </w:r>
            <w:r w:rsidRPr="00DB590B">
              <w:rPr>
                <w:b/>
                <w:color w:val="231F20"/>
                <w:spacing w:val="-51"/>
                <w:sz w:val="24"/>
              </w:rPr>
              <w:t xml:space="preserve"> </w:t>
            </w:r>
            <w:r w:rsidRPr="00DB590B">
              <w:rPr>
                <w:b/>
                <w:color w:val="231F20"/>
                <w:sz w:val="24"/>
              </w:rPr>
              <w:t>and</w:t>
            </w:r>
            <w:r w:rsidRPr="00DB590B">
              <w:rPr>
                <w:b/>
                <w:color w:val="231F20"/>
                <w:spacing w:val="-2"/>
                <w:sz w:val="24"/>
              </w:rPr>
              <w:t xml:space="preserve"> </w:t>
            </w:r>
            <w:r w:rsidRPr="00DB590B">
              <w:rPr>
                <w:b/>
                <w:color w:val="231F20"/>
                <w:sz w:val="24"/>
              </w:rPr>
              <w:t>be</w:t>
            </w:r>
            <w:r w:rsidRPr="00DB590B">
              <w:rPr>
                <w:b/>
                <w:color w:val="231F20"/>
                <w:spacing w:val="-1"/>
                <w:sz w:val="24"/>
              </w:rPr>
              <w:t xml:space="preserve"> </w:t>
            </w:r>
            <w:r w:rsidRPr="00DB590B">
              <w:rPr>
                <w:b/>
                <w:color w:val="231F20"/>
                <w:sz w:val="24"/>
              </w:rPr>
              <w:t>able</w:t>
            </w:r>
            <w:r w:rsidRPr="00DB590B">
              <w:rPr>
                <w:b/>
                <w:color w:val="231F20"/>
                <w:spacing w:val="-1"/>
                <w:sz w:val="24"/>
              </w:rPr>
              <w:t xml:space="preserve"> </w:t>
            </w:r>
            <w:r w:rsidRPr="00DB590B">
              <w:rPr>
                <w:b/>
                <w:color w:val="231F20"/>
                <w:sz w:val="24"/>
              </w:rPr>
              <w:t>to</w:t>
            </w:r>
            <w:r w:rsidRPr="00DB590B">
              <w:rPr>
                <w:b/>
                <w:color w:val="231F20"/>
                <w:spacing w:val="-1"/>
                <w:sz w:val="24"/>
              </w:rPr>
              <w:t xml:space="preserve"> </w:t>
            </w:r>
            <w:r w:rsidRPr="00DB590B">
              <w:rPr>
                <w:b/>
                <w:color w:val="231F20"/>
                <w:sz w:val="24"/>
              </w:rPr>
              <w:t>do</w:t>
            </w:r>
            <w:r w:rsidRPr="00DB590B">
              <w:rPr>
                <w:b/>
                <w:color w:val="231F20"/>
                <w:spacing w:val="-2"/>
                <w:sz w:val="24"/>
              </w:rPr>
              <w:t xml:space="preserve"> </w:t>
            </w:r>
            <w:r w:rsidRPr="00DB590B">
              <w:rPr>
                <w:b/>
                <w:color w:val="231F20"/>
                <w:sz w:val="24"/>
              </w:rPr>
              <w:t>and</w:t>
            </w:r>
            <w:r w:rsidRPr="00DB590B">
              <w:rPr>
                <w:b/>
                <w:color w:val="231F20"/>
                <w:spacing w:val="-1"/>
                <w:sz w:val="24"/>
              </w:rPr>
              <w:t xml:space="preserve"> </w:t>
            </w:r>
            <w:r w:rsidRPr="00DB590B">
              <w:rPr>
                <w:b/>
                <w:color w:val="231F20"/>
                <w:sz w:val="24"/>
              </w:rPr>
              <w:t>about</w:t>
            </w:r>
            <w:r w:rsidR="00DB590B">
              <w:rPr>
                <w:b/>
                <w:color w:val="231F20"/>
                <w:sz w:val="24"/>
              </w:rPr>
              <w:t xml:space="preserve"> </w:t>
            </w:r>
            <w:r w:rsidRPr="00DB590B">
              <w:rPr>
                <w:b/>
                <w:color w:val="231F20"/>
                <w:sz w:val="24"/>
              </w:rPr>
              <w:t>what</w:t>
            </w:r>
            <w:r w:rsidRPr="00DB590B">
              <w:rPr>
                <w:b/>
                <w:color w:val="231F20"/>
                <w:spacing w:val="-3"/>
                <w:sz w:val="24"/>
              </w:rPr>
              <w:t xml:space="preserve"> </w:t>
            </w:r>
            <w:r w:rsidRPr="00DB590B">
              <w:rPr>
                <w:b/>
                <w:color w:val="231F20"/>
                <w:sz w:val="24"/>
              </w:rPr>
              <w:t>they</w:t>
            </w:r>
            <w:r w:rsidRPr="00DB590B">
              <w:rPr>
                <w:b/>
                <w:color w:val="231F20"/>
                <w:spacing w:val="-2"/>
                <w:sz w:val="24"/>
              </w:rPr>
              <w:t xml:space="preserve"> </w:t>
            </w:r>
            <w:r w:rsidRPr="00DB590B">
              <w:rPr>
                <w:b/>
                <w:color w:val="231F20"/>
                <w:sz w:val="24"/>
              </w:rPr>
              <w:t>need</w:t>
            </w:r>
            <w:r w:rsidRPr="00DB590B">
              <w:rPr>
                <w:b/>
                <w:color w:val="231F20"/>
                <w:spacing w:val="-3"/>
                <w:sz w:val="24"/>
              </w:rPr>
              <w:t xml:space="preserve"> </w:t>
            </w:r>
            <w:r w:rsidRPr="00DB590B">
              <w:rPr>
                <w:b/>
                <w:color w:val="231F20"/>
                <w:sz w:val="24"/>
              </w:rPr>
              <w:t>to</w:t>
            </w:r>
            <w:r w:rsidRPr="00DB590B">
              <w:rPr>
                <w:b/>
                <w:color w:val="231F20"/>
                <w:spacing w:val="-4"/>
                <w:sz w:val="24"/>
              </w:rPr>
              <w:t xml:space="preserve"> </w:t>
            </w:r>
            <w:r w:rsidRPr="00DB590B">
              <w:rPr>
                <w:b/>
                <w:color w:val="231F20"/>
                <w:sz w:val="24"/>
              </w:rPr>
              <w:t>learn</w:t>
            </w:r>
            <w:r w:rsidRPr="00DB590B">
              <w:rPr>
                <w:b/>
                <w:color w:val="231F20"/>
                <w:spacing w:val="-3"/>
                <w:sz w:val="24"/>
              </w:rPr>
              <w:t xml:space="preserve"> </w:t>
            </w:r>
            <w:r w:rsidRPr="00DB590B">
              <w:rPr>
                <w:b/>
                <w:color w:val="231F20"/>
                <w:sz w:val="24"/>
              </w:rPr>
              <w:t>and</w:t>
            </w:r>
            <w:r w:rsidRPr="00DB590B">
              <w:rPr>
                <w:b/>
                <w:color w:val="231F20"/>
                <w:spacing w:val="-3"/>
                <w:sz w:val="24"/>
              </w:rPr>
              <w:t xml:space="preserve"> </w:t>
            </w:r>
            <w:r w:rsidRPr="00DB590B">
              <w:rPr>
                <w:b/>
                <w:color w:val="231F20"/>
                <w:sz w:val="24"/>
              </w:rPr>
              <w:t>to</w:t>
            </w:r>
            <w:r w:rsidR="00DB590B">
              <w:rPr>
                <w:b/>
                <w:color w:val="231F20"/>
                <w:sz w:val="24"/>
              </w:rPr>
              <w:t xml:space="preserve"> </w:t>
            </w:r>
            <w:r w:rsidRPr="00DB590B">
              <w:rPr>
                <w:b/>
                <w:color w:val="231F20"/>
                <w:sz w:val="24"/>
              </w:rPr>
              <w:t>consolidate</w:t>
            </w:r>
            <w:r w:rsidRPr="00DB590B">
              <w:rPr>
                <w:b/>
                <w:color w:val="231F20"/>
                <w:spacing w:val="-9"/>
                <w:sz w:val="24"/>
              </w:rPr>
              <w:t xml:space="preserve"> </w:t>
            </w:r>
            <w:r w:rsidRPr="00DB590B">
              <w:rPr>
                <w:b/>
                <w:color w:val="231F20"/>
                <w:sz w:val="24"/>
              </w:rPr>
              <w:t>through</w:t>
            </w:r>
            <w:r w:rsidRPr="00DB590B">
              <w:rPr>
                <w:b/>
                <w:color w:val="231F20"/>
                <w:spacing w:val="-9"/>
                <w:sz w:val="24"/>
              </w:rPr>
              <w:t xml:space="preserve"> </w:t>
            </w:r>
            <w:r w:rsidRPr="00DB590B">
              <w:rPr>
                <w:b/>
                <w:color w:val="231F20"/>
                <w:sz w:val="24"/>
              </w:rPr>
              <w:t>practice:</w:t>
            </w:r>
          </w:p>
        </w:tc>
        <w:tc>
          <w:tcPr>
            <w:tcW w:w="3600" w:type="dxa"/>
          </w:tcPr>
          <w:p w:rsidR="00C658FB" w:rsidRPr="00DB590B" w:rsidRDefault="00D131A0">
            <w:pPr>
              <w:pStyle w:val="TableParagraph"/>
              <w:spacing w:before="46" w:line="235" w:lineRule="auto"/>
              <w:ind w:right="171"/>
              <w:rPr>
                <w:b/>
                <w:sz w:val="24"/>
              </w:rPr>
            </w:pPr>
            <w:r w:rsidRPr="00DB590B">
              <w:rPr>
                <w:b/>
                <w:color w:val="231F20"/>
                <w:sz w:val="24"/>
              </w:rPr>
              <w:t>Make</w:t>
            </w:r>
            <w:r w:rsidRPr="00DB590B">
              <w:rPr>
                <w:b/>
                <w:color w:val="231F20"/>
                <w:spacing w:val="-6"/>
                <w:sz w:val="24"/>
              </w:rPr>
              <w:t xml:space="preserve"> </w:t>
            </w:r>
            <w:r w:rsidRPr="00DB590B">
              <w:rPr>
                <w:b/>
                <w:color w:val="231F20"/>
                <w:sz w:val="24"/>
              </w:rPr>
              <w:t>sure</w:t>
            </w:r>
            <w:r w:rsidRPr="00DB590B">
              <w:rPr>
                <w:b/>
                <w:color w:val="231F20"/>
                <w:spacing w:val="-5"/>
                <w:sz w:val="24"/>
              </w:rPr>
              <w:t xml:space="preserve"> </w:t>
            </w:r>
            <w:r w:rsidRPr="00DB590B">
              <w:rPr>
                <w:b/>
                <w:color w:val="231F20"/>
                <w:sz w:val="24"/>
              </w:rPr>
              <w:t>your</w:t>
            </w:r>
            <w:r w:rsidRPr="00DB590B">
              <w:rPr>
                <w:b/>
                <w:color w:val="231F20"/>
                <w:spacing w:val="-6"/>
                <w:sz w:val="24"/>
              </w:rPr>
              <w:t xml:space="preserve"> </w:t>
            </w:r>
            <w:r w:rsidRPr="00DB590B">
              <w:rPr>
                <w:b/>
                <w:color w:val="231F20"/>
                <w:sz w:val="24"/>
              </w:rPr>
              <w:t>actions</w:t>
            </w:r>
            <w:r w:rsidRPr="00DB590B">
              <w:rPr>
                <w:b/>
                <w:color w:val="231F20"/>
                <w:spacing w:val="-7"/>
                <w:sz w:val="24"/>
              </w:rPr>
              <w:t xml:space="preserve"> </w:t>
            </w:r>
            <w:r w:rsidRPr="00DB590B">
              <w:rPr>
                <w:b/>
                <w:color w:val="231F20"/>
                <w:sz w:val="24"/>
              </w:rPr>
              <w:t>to</w:t>
            </w:r>
            <w:r w:rsidRPr="00DB590B">
              <w:rPr>
                <w:b/>
                <w:color w:val="231F20"/>
                <w:spacing w:val="-6"/>
                <w:sz w:val="24"/>
              </w:rPr>
              <w:t xml:space="preserve"> </w:t>
            </w:r>
            <w:r w:rsidRPr="00DB590B">
              <w:rPr>
                <w:b/>
                <w:color w:val="231F20"/>
                <w:sz w:val="24"/>
              </w:rPr>
              <w:t>achieve</w:t>
            </w:r>
            <w:r w:rsidRPr="00DB590B">
              <w:rPr>
                <w:b/>
                <w:color w:val="231F20"/>
                <w:spacing w:val="-51"/>
                <w:sz w:val="24"/>
              </w:rPr>
              <w:t xml:space="preserve"> </w:t>
            </w:r>
            <w:r w:rsidRPr="00DB590B">
              <w:rPr>
                <w:b/>
                <w:color w:val="231F20"/>
                <w:sz w:val="24"/>
              </w:rPr>
              <w:t>are</w:t>
            </w:r>
            <w:r w:rsidRPr="00DB590B">
              <w:rPr>
                <w:b/>
                <w:color w:val="231F20"/>
                <w:spacing w:val="-3"/>
                <w:sz w:val="24"/>
              </w:rPr>
              <w:t xml:space="preserve"> </w:t>
            </w:r>
            <w:r w:rsidRPr="00DB590B">
              <w:rPr>
                <w:b/>
                <w:color w:val="231F20"/>
                <w:sz w:val="24"/>
              </w:rPr>
              <w:t>linked</w:t>
            </w:r>
            <w:r w:rsidRPr="00DB590B">
              <w:rPr>
                <w:b/>
                <w:color w:val="231F20"/>
                <w:spacing w:val="-3"/>
                <w:sz w:val="24"/>
              </w:rPr>
              <w:t xml:space="preserve"> </w:t>
            </w:r>
            <w:r w:rsidRPr="00DB590B">
              <w:rPr>
                <w:b/>
                <w:color w:val="231F20"/>
                <w:sz w:val="24"/>
              </w:rPr>
              <w:t>to</w:t>
            </w:r>
            <w:r w:rsidRPr="00DB590B">
              <w:rPr>
                <w:b/>
                <w:color w:val="231F20"/>
                <w:spacing w:val="-4"/>
                <w:sz w:val="24"/>
              </w:rPr>
              <w:t xml:space="preserve"> </w:t>
            </w:r>
            <w:r w:rsidRPr="00DB590B">
              <w:rPr>
                <w:b/>
                <w:color w:val="231F20"/>
                <w:sz w:val="24"/>
              </w:rPr>
              <w:t>your</w:t>
            </w:r>
            <w:r w:rsidRPr="00DB590B">
              <w:rPr>
                <w:b/>
                <w:color w:val="231F20"/>
                <w:spacing w:val="-4"/>
                <w:sz w:val="24"/>
              </w:rPr>
              <w:t xml:space="preserve"> </w:t>
            </w:r>
            <w:r w:rsidRPr="00DB590B">
              <w:rPr>
                <w:b/>
                <w:color w:val="231F20"/>
                <w:sz w:val="24"/>
              </w:rPr>
              <w:t>intentions:</w:t>
            </w:r>
          </w:p>
        </w:tc>
        <w:tc>
          <w:tcPr>
            <w:tcW w:w="1616" w:type="dxa"/>
          </w:tcPr>
          <w:p w:rsidR="00C658FB" w:rsidRPr="00DB590B" w:rsidRDefault="00D131A0" w:rsidP="00DB590B">
            <w:pPr>
              <w:pStyle w:val="TableParagraph"/>
              <w:spacing w:before="46" w:line="235" w:lineRule="auto"/>
              <w:ind w:right="547"/>
              <w:rPr>
                <w:b/>
                <w:sz w:val="24"/>
              </w:rPr>
            </w:pPr>
            <w:r w:rsidRPr="00DB590B">
              <w:rPr>
                <w:b/>
                <w:color w:val="231F20"/>
                <w:sz w:val="24"/>
              </w:rPr>
              <w:t>Funding</w:t>
            </w:r>
            <w:r w:rsidRPr="00DB590B">
              <w:rPr>
                <w:b/>
                <w:color w:val="231F20"/>
                <w:spacing w:val="1"/>
                <w:sz w:val="24"/>
              </w:rPr>
              <w:t xml:space="preserve"> </w:t>
            </w:r>
            <w:r w:rsidRPr="00DB590B">
              <w:rPr>
                <w:b/>
                <w:color w:val="231F20"/>
                <w:spacing w:val="-1"/>
                <w:sz w:val="24"/>
              </w:rPr>
              <w:t>allocated</w:t>
            </w:r>
            <w:r w:rsidR="00DB590B">
              <w:rPr>
                <w:b/>
                <w:color w:val="231F20"/>
                <w:spacing w:val="-1"/>
                <w:sz w:val="24"/>
              </w:rPr>
              <w:t>:</w:t>
            </w:r>
          </w:p>
        </w:tc>
        <w:tc>
          <w:tcPr>
            <w:tcW w:w="3307" w:type="dxa"/>
          </w:tcPr>
          <w:p w:rsidR="00C658FB" w:rsidRPr="00DB590B" w:rsidRDefault="00D131A0">
            <w:pPr>
              <w:pStyle w:val="TableParagraph"/>
              <w:spacing w:before="46" w:line="235" w:lineRule="auto"/>
              <w:ind w:right="436"/>
              <w:rPr>
                <w:b/>
                <w:sz w:val="24"/>
              </w:rPr>
            </w:pPr>
            <w:r w:rsidRPr="00DB590B">
              <w:rPr>
                <w:b/>
                <w:color w:val="231F20"/>
                <w:sz w:val="24"/>
              </w:rPr>
              <w:t>Evidence</w:t>
            </w:r>
            <w:r w:rsidRPr="00DB590B">
              <w:rPr>
                <w:b/>
                <w:color w:val="231F20"/>
                <w:spacing w:val="-5"/>
                <w:sz w:val="24"/>
              </w:rPr>
              <w:t xml:space="preserve"> </w:t>
            </w:r>
            <w:r w:rsidRPr="00DB590B">
              <w:rPr>
                <w:b/>
                <w:color w:val="231F20"/>
                <w:sz w:val="24"/>
              </w:rPr>
              <w:t>of</w:t>
            </w:r>
            <w:r w:rsidRPr="00DB590B">
              <w:rPr>
                <w:b/>
                <w:color w:val="231F20"/>
                <w:spacing w:val="-5"/>
                <w:sz w:val="24"/>
              </w:rPr>
              <w:t xml:space="preserve"> </w:t>
            </w:r>
            <w:r w:rsidRPr="00DB590B">
              <w:rPr>
                <w:b/>
                <w:color w:val="231F20"/>
                <w:sz w:val="24"/>
              </w:rPr>
              <w:t>impact:</w:t>
            </w:r>
            <w:r w:rsidRPr="00DB590B">
              <w:rPr>
                <w:b/>
                <w:color w:val="231F20"/>
                <w:spacing w:val="-5"/>
                <w:sz w:val="24"/>
              </w:rPr>
              <w:t xml:space="preserve"> </w:t>
            </w:r>
            <w:r w:rsidRPr="00DB590B">
              <w:rPr>
                <w:b/>
                <w:color w:val="231F20"/>
                <w:sz w:val="24"/>
              </w:rPr>
              <w:t>what</w:t>
            </w:r>
            <w:r w:rsidRPr="00DB590B">
              <w:rPr>
                <w:b/>
                <w:color w:val="231F20"/>
                <w:spacing w:val="-4"/>
                <w:sz w:val="24"/>
              </w:rPr>
              <w:t xml:space="preserve"> </w:t>
            </w:r>
            <w:r w:rsidRPr="00DB590B">
              <w:rPr>
                <w:b/>
                <w:color w:val="231F20"/>
                <w:sz w:val="24"/>
              </w:rPr>
              <w:t>do</w:t>
            </w:r>
            <w:r w:rsidRPr="00DB590B">
              <w:rPr>
                <w:b/>
                <w:color w:val="231F20"/>
                <w:spacing w:val="-51"/>
                <w:sz w:val="24"/>
              </w:rPr>
              <w:t xml:space="preserve"> </w:t>
            </w:r>
            <w:r w:rsidRPr="00DB590B">
              <w:rPr>
                <w:b/>
                <w:color w:val="231F20"/>
                <w:sz w:val="24"/>
              </w:rPr>
              <w:t>pupils now know and what</w:t>
            </w:r>
            <w:r w:rsidRPr="00DB590B">
              <w:rPr>
                <w:b/>
                <w:color w:val="231F20"/>
                <w:spacing w:val="1"/>
                <w:sz w:val="24"/>
              </w:rPr>
              <w:t xml:space="preserve"> </w:t>
            </w:r>
            <w:r w:rsidRPr="00DB590B">
              <w:rPr>
                <w:b/>
                <w:color w:val="231F20"/>
                <w:sz w:val="24"/>
              </w:rPr>
              <w:t>can they now do? What has</w:t>
            </w:r>
            <w:r w:rsidRPr="00DB590B">
              <w:rPr>
                <w:b/>
                <w:color w:val="231F20"/>
                <w:spacing w:val="1"/>
                <w:sz w:val="24"/>
              </w:rPr>
              <w:t xml:space="preserve"> </w:t>
            </w:r>
            <w:proofErr w:type="gramStart"/>
            <w:r w:rsidRPr="00DB590B">
              <w:rPr>
                <w:b/>
                <w:color w:val="231F20"/>
                <w:sz w:val="24"/>
              </w:rPr>
              <w:t>changed?:</w:t>
            </w:r>
            <w:proofErr w:type="gramEnd"/>
          </w:p>
        </w:tc>
        <w:tc>
          <w:tcPr>
            <w:tcW w:w="3134" w:type="dxa"/>
          </w:tcPr>
          <w:p w:rsidR="00C658FB" w:rsidRPr="00DB590B" w:rsidRDefault="00D131A0">
            <w:pPr>
              <w:pStyle w:val="TableParagraph"/>
              <w:spacing w:before="46" w:line="235" w:lineRule="auto"/>
              <w:ind w:right="267"/>
              <w:rPr>
                <w:b/>
                <w:sz w:val="24"/>
              </w:rPr>
            </w:pPr>
            <w:r w:rsidRPr="00DB590B">
              <w:rPr>
                <w:b/>
                <w:color w:val="231F20"/>
                <w:sz w:val="24"/>
              </w:rPr>
              <w:t>Sustainability</w:t>
            </w:r>
            <w:r w:rsidRPr="00DB590B">
              <w:rPr>
                <w:b/>
                <w:color w:val="231F20"/>
                <w:spacing w:val="-8"/>
                <w:sz w:val="24"/>
              </w:rPr>
              <w:t xml:space="preserve"> </w:t>
            </w:r>
            <w:r w:rsidRPr="00DB590B">
              <w:rPr>
                <w:b/>
                <w:color w:val="231F20"/>
                <w:sz w:val="24"/>
              </w:rPr>
              <w:t>and</w:t>
            </w:r>
            <w:r w:rsidRPr="00DB590B">
              <w:rPr>
                <w:b/>
                <w:color w:val="231F20"/>
                <w:spacing w:val="-8"/>
                <w:sz w:val="24"/>
              </w:rPr>
              <w:t xml:space="preserve"> </w:t>
            </w:r>
            <w:r w:rsidRPr="00DB590B">
              <w:rPr>
                <w:b/>
                <w:color w:val="231F20"/>
                <w:sz w:val="24"/>
              </w:rPr>
              <w:t>suggested</w:t>
            </w:r>
            <w:r w:rsidRPr="00DB590B">
              <w:rPr>
                <w:b/>
                <w:color w:val="231F20"/>
                <w:spacing w:val="-51"/>
                <w:sz w:val="24"/>
              </w:rPr>
              <w:t xml:space="preserve"> </w:t>
            </w:r>
            <w:r w:rsidRPr="00DB590B">
              <w:rPr>
                <w:b/>
                <w:color w:val="231F20"/>
                <w:sz w:val="24"/>
              </w:rPr>
              <w:t>next</w:t>
            </w:r>
            <w:r w:rsidRPr="00DB590B">
              <w:rPr>
                <w:b/>
                <w:color w:val="231F20"/>
                <w:spacing w:val="-1"/>
                <w:sz w:val="24"/>
              </w:rPr>
              <w:t xml:space="preserve"> </w:t>
            </w:r>
            <w:r w:rsidRPr="00DB590B">
              <w:rPr>
                <w:b/>
                <w:color w:val="231F20"/>
                <w:sz w:val="24"/>
              </w:rPr>
              <w:t>steps:</w:t>
            </w:r>
          </w:p>
        </w:tc>
      </w:tr>
      <w:tr w:rsidR="00AD6B03" w:rsidTr="00DB590B">
        <w:trPr>
          <w:trHeight w:val="1363"/>
        </w:trPr>
        <w:tc>
          <w:tcPr>
            <w:tcW w:w="3720" w:type="dxa"/>
            <w:tcBorders>
              <w:bottom w:val="single" w:sz="12" w:space="0" w:color="231F20"/>
            </w:tcBorders>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Promote active ways to travel to school through the use of the Living Streets scheme. Children will be rewarded for travelling to school in an active way. </w:t>
            </w:r>
          </w:p>
        </w:tc>
        <w:tc>
          <w:tcPr>
            <w:tcW w:w="3600" w:type="dxa"/>
            <w:tcBorders>
              <w:bottom w:val="single" w:sz="12" w:space="0" w:color="231F20"/>
            </w:tcBorders>
          </w:tcPr>
          <w:p w:rsidR="00AD6B03" w:rsidRPr="0097190F" w:rsidRDefault="00AD6B03" w:rsidP="00AD6B03">
            <w:pPr>
              <w:pStyle w:val="TableParagraph"/>
              <w:ind w:left="0"/>
              <w:rPr>
                <w:rFonts w:asciiTheme="minorHAnsi" w:hAnsiTheme="minorHAnsi" w:cstheme="minorHAnsi"/>
              </w:rPr>
            </w:pPr>
            <w:r w:rsidRPr="0097190F">
              <w:rPr>
                <w:rFonts w:asciiTheme="minorHAnsi" w:hAnsiTheme="minorHAnsi" w:cstheme="minorHAnsi"/>
              </w:rPr>
              <w:t xml:space="preserve">Sign up to the Living Streets scheme – Hailey Andrew. </w:t>
            </w:r>
          </w:p>
          <w:p w:rsidR="00AD6B03" w:rsidRPr="0097190F" w:rsidRDefault="00AD6B03" w:rsidP="00AD6B03">
            <w:pPr>
              <w:pStyle w:val="TableParagraph"/>
              <w:ind w:left="0"/>
              <w:rPr>
                <w:rFonts w:asciiTheme="minorHAnsi" w:hAnsiTheme="minorHAnsi" w:cstheme="minorHAnsi"/>
              </w:rPr>
            </w:pPr>
          </w:p>
          <w:p w:rsidR="00AD6B03" w:rsidRPr="0097190F" w:rsidRDefault="00AD6B03" w:rsidP="00AD6B03">
            <w:pPr>
              <w:pStyle w:val="TableParagraph"/>
              <w:ind w:left="0"/>
              <w:rPr>
                <w:rFonts w:asciiTheme="minorHAnsi" w:hAnsiTheme="minorHAnsi" w:cstheme="minorHAnsi"/>
              </w:rPr>
            </w:pPr>
          </w:p>
          <w:p w:rsidR="00AD6B03" w:rsidRPr="0097190F" w:rsidRDefault="00AD6B03" w:rsidP="00AD6B03">
            <w:pPr>
              <w:pStyle w:val="TableParagraph"/>
              <w:ind w:left="0"/>
              <w:rPr>
                <w:rFonts w:asciiTheme="minorHAnsi" w:hAnsiTheme="minorHAnsi" w:cstheme="minorHAnsi"/>
              </w:rPr>
            </w:pPr>
          </w:p>
          <w:p w:rsidR="00AD6B03" w:rsidRPr="0097190F" w:rsidRDefault="00AD6B03" w:rsidP="00AD6B03">
            <w:pPr>
              <w:pStyle w:val="TableParagraph"/>
              <w:ind w:left="0"/>
              <w:rPr>
                <w:rFonts w:asciiTheme="minorHAnsi" w:hAnsiTheme="minorHAnsi" w:cstheme="minorHAnsi"/>
              </w:rPr>
            </w:pPr>
          </w:p>
        </w:tc>
        <w:tc>
          <w:tcPr>
            <w:tcW w:w="1616" w:type="dxa"/>
            <w:tcBorders>
              <w:bottom w:val="single" w:sz="12" w:space="0" w:color="231F20"/>
            </w:tcBorders>
          </w:tcPr>
          <w:p w:rsidR="00AD6B03" w:rsidRPr="001C4DB5" w:rsidRDefault="00AD6B03" w:rsidP="00AD6B03">
            <w:pPr>
              <w:pStyle w:val="TableParagraph"/>
              <w:ind w:left="0"/>
              <w:jc w:val="center"/>
              <w:rPr>
                <w:rFonts w:asciiTheme="minorHAnsi" w:hAnsiTheme="minorHAnsi" w:cstheme="minorHAnsi"/>
              </w:rPr>
            </w:pPr>
            <w:r w:rsidRPr="001C4DB5">
              <w:rPr>
                <w:rFonts w:asciiTheme="minorHAnsi" w:hAnsiTheme="minorHAnsi" w:cstheme="minorHAnsi"/>
              </w:rPr>
              <w:t>Free</w:t>
            </w:r>
          </w:p>
          <w:p w:rsidR="00AD6B03" w:rsidRPr="0097190F" w:rsidRDefault="00AD6B03" w:rsidP="00AD6B03">
            <w:pPr>
              <w:pStyle w:val="TableParagraph"/>
              <w:ind w:left="0"/>
              <w:jc w:val="center"/>
              <w:rPr>
                <w:rFonts w:asciiTheme="minorHAnsi" w:hAnsiTheme="minorHAnsi" w:cstheme="minorHAnsi"/>
                <w:highlight w:val="green"/>
              </w:rPr>
            </w:pPr>
          </w:p>
          <w:p w:rsidR="00AD6B03" w:rsidRPr="0097190F" w:rsidRDefault="00AD6B03" w:rsidP="00AD6B03">
            <w:pPr>
              <w:pStyle w:val="TableParagraph"/>
              <w:ind w:left="0"/>
              <w:jc w:val="center"/>
              <w:rPr>
                <w:rFonts w:asciiTheme="minorHAnsi" w:hAnsiTheme="minorHAnsi" w:cstheme="minorHAnsi"/>
                <w:highlight w:val="green"/>
              </w:rPr>
            </w:pPr>
          </w:p>
          <w:p w:rsidR="00AD6B03" w:rsidRPr="0097190F" w:rsidRDefault="00AD6B03" w:rsidP="00AD6B03">
            <w:pPr>
              <w:pStyle w:val="TableParagraph"/>
              <w:ind w:left="0"/>
              <w:jc w:val="center"/>
              <w:rPr>
                <w:rFonts w:asciiTheme="minorHAnsi" w:hAnsiTheme="minorHAnsi" w:cstheme="minorHAnsi"/>
                <w:highlight w:val="green"/>
              </w:rPr>
            </w:pPr>
          </w:p>
          <w:p w:rsidR="00AD6B03" w:rsidRPr="0097190F" w:rsidRDefault="00AD6B03" w:rsidP="00AD6B03">
            <w:pPr>
              <w:pStyle w:val="TableParagraph"/>
              <w:ind w:left="0"/>
              <w:rPr>
                <w:rFonts w:asciiTheme="minorHAnsi" w:hAnsiTheme="minorHAnsi" w:cstheme="minorHAnsi"/>
              </w:rPr>
            </w:pPr>
          </w:p>
        </w:tc>
        <w:tc>
          <w:tcPr>
            <w:tcW w:w="3307" w:type="dxa"/>
            <w:tcBorders>
              <w:bottom w:val="single" w:sz="12" w:space="0" w:color="231F20"/>
            </w:tcBorders>
          </w:tcPr>
          <w:p w:rsidR="00AD6B03" w:rsidRPr="001C4DB5" w:rsidRDefault="00AD6B03" w:rsidP="00AD6B03">
            <w:pPr>
              <w:pStyle w:val="TableParagraph"/>
              <w:ind w:left="0"/>
              <w:rPr>
                <w:rFonts w:asciiTheme="minorHAnsi" w:hAnsiTheme="minorHAnsi" w:cstheme="minorHAnsi"/>
              </w:rPr>
            </w:pPr>
            <w:r w:rsidRPr="001C4DB5">
              <w:rPr>
                <w:rFonts w:asciiTheme="minorHAnsi" w:hAnsiTheme="minorHAnsi" w:cstheme="minorHAnsi"/>
              </w:rPr>
              <w:t xml:space="preserve">Living Streets Walk to School scheme has been really successful and it’s motivated the children to come to school in a healthier and more eco-friendly way. </w:t>
            </w:r>
          </w:p>
          <w:p w:rsidR="00AD6B03" w:rsidRPr="001C4DB5" w:rsidRDefault="00AD6B03" w:rsidP="00AD6B03">
            <w:pPr>
              <w:pStyle w:val="TableParagraph"/>
              <w:ind w:left="0"/>
              <w:rPr>
                <w:rFonts w:asciiTheme="minorHAnsi" w:hAnsiTheme="minorHAnsi" w:cstheme="minorHAnsi"/>
              </w:rPr>
            </w:pPr>
          </w:p>
          <w:p w:rsidR="00AD6B03" w:rsidRPr="001C4DB5" w:rsidRDefault="00AD6B03" w:rsidP="00AD6B03">
            <w:pPr>
              <w:pStyle w:val="TableParagraph"/>
              <w:ind w:left="0"/>
              <w:rPr>
                <w:rFonts w:asciiTheme="minorHAnsi" w:hAnsiTheme="minorHAnsi" w:cstheme="minorHAnsi"/>
              </w:rPr>
            </w:pPr>
          </w:p>
          <w:p w:rsidR="00AD6B03" w:rsidRPr="001C4DB5" w:rsidRDefault="00AD6B03" w:rsidP="00AD6B03">
            <w:pPr>
              <w:pStyle w:val="TableParagraph"/>
              <w:ind w:left="0"/>
              <w:rPr>
                <w:rFonts w:asciiTheme="minorHAnsi" w:hAnsiTheme="minorHAnsi" w:cstheme="minorHAnsi"/>
              </w:rPr>
            </w:pPr>
          </w:p>
        </w:tc>
        <w:tc>
          <w:tcPr>
            <w:tcW w:w="3134" w:type="dxa"/>
            <w:tcBorders>
              <w:bottom w:val="single" w:sz="12" w:space="0" w:color="231F20"/>
            </w:tcBorders>
          </w:tcPr>
          <w:p w:rsidR="00AD6B03" w:rsidRPr="001C4DB5" w:rsidRDefault="00AD6B03" w:rsidP="00AD6B03">
            <w:pPr>
              <w:pStyle w:val="TableParagraph"/>
              <w:ind w:left="0"/>
              <w:rPr>
                <w:rFonts w:asciiTheme="minorHAnsi" w:hAnsiTheme="minorHAnsi" w:cstheme="minorHAnsi"/>
              </w:rPr>
            </w:pPr>
            <w:r w:rsidRPr="001C4DB5">
              <w:rPr>
                <w:rFonts w:asciiTheme="minorHAnsi" w:hAnsiTheme="minorHAnsi" w:cstheme="minorHAnsi"/>
              </w:rPr>
              <w:t xml:space="preserve">Continue to use the Living Streets scheme to promote active and eco-friendly ways in which pupils come to school.  </w:t>
            </w:r>
          </w:p>
          <w:p w:rsidR="00AD6B03" w:rsidRPr="001C4DB5" w:rsidRDefault="00AD6B03" w:rsidP="00AD6B03">
            <w:pPr>
              <w:pStyle w:val="TableParagraph"/>
              <w:ind w:left="0"/>
              <w:rPr>
                <w:rFonts w:asciiTheme="minorHAnsi" w:hAnsiTheme="minorHAnsi" w:cstheme="minorHAnsi"/>
              </w:rPr>
            </w:pPr>
          </w:p>
          <w:p w:rsidR="00AD6B03" w:rsidRPr="001C4DB5" w:rsidRDefault="00AD6B03" w:rsidP="00AD6B03">
            <w:pPr>
              <w:pStyle w:val="TableParagraph"/>
              <w:ind w:left="0"/>
              <w:rPr>
                <w:rFonts w:asciiTheme="minorHAnsi" w:hAnsiTheme="minorHAnsi" w:cstheme="minorHAnsi"/>
              </w:rPr>
            </w:pPr>
          </w:p>
          <w:p w:rsidR="00AD6B03" w:rsidRPr="001C4DB5" w:rsidRDefault="00AD6B03" w:rsidP="00AD6B03">
            <w:pPr>
              <w:pStyle w:val="TableParagraph"/>
              <w:ind w:left="0"/>
              <w:rPr>
                <w:rFonts w:asciiTheme="minorHAnsi" w:hAnsiTheme="minorHAnsi" w:cstheme="minorHAnsi"/>
              </w:rPr>
            </w:pPr>
          </w:p>
          <w:p w:rsidR="00AD6B03" w:rsidRPr="001C4DB5" w:rsidRDefault="00AD6B03" w:rsidP="00AD6B03">
            <w:pPr>
              <w:pStyle w:val="TableParagraph"/>
              <w:ind w:left="0"/>
              <w:rPr>
                <w:rFonts w:asciiTheme="minorHAnsi" w:hAnsiTheme="minorHAnsi" w:cstheme="minorHAnsi"/>
              </w:rPr>
            </w:pPr>
          </w:p>
        </w:tc>
      </w:tr>
      <w:tr w:rsidR="00AD6B03">
        <w:trPr>
          <w:trHeight w:val="1705"/>
        </w:trPr>
        <w:tc>
          <w:tcPr>
            <w:tcW w:w="3720" w:type="dxa"/>
            <w:tcBorders>
              <w:bottom w:val="single" w:sz="12" w:space="0" w:color="231F20"/>
            </w:tcBorders>
          </w:tcPr>
          <w:p w:rsidR="00AD6B03" w:rsidRDefault="00AD6B03" w:rsidP="00AD6B03">
            <w:pPr>
              <w:spacing w:after="160"/>
              <w:rPr>
                <w:rFonts w:asciiTheme="minorHAnsi" w:hAnsiTheme="minorHAnsi" w:cstheme="minorHAnsi"/>
              </w:rPr>
            </w:pPr>
            <w:r w:rsidRPr="0097190F">
              <w:rPr>
                <w:rFonts w:asciiTheme="minorHAnsi" w:hAnsiTheme="minorHAnsi" w:cstheme="minorHAnsi"/>
              </w:rPr>
              <w:t xml:space="preserve">Development of school playgrounds/outside areas in order to </w:t>
            </w:r>
            <w:r w:rsidRPr="0097190F">
              <w:rPr>
                <w:rFonts w:asciiTheme="minorHAnsi" w:hAnsiTheme="minorHAnsi" w:cstheme="minorHAnsi"/>
                <w:b/>
              </w:rPr>
              <w:t>provide outdoor environment which promotes positive, physical play</w:t>
            </w:r>
            <w:r w:rsidRPr="0097190F">
              <w:rPr>
                <w:rFonts w:asciiTheme="minorHAnsi" w:hAnsiTheme="minorHAnsi" w:cstheme="minorHAnsi"/>
              </w:rPr>
              <w:t>.</w:t>
            </w:r>
          </w:p>
          <w:p w:rsidR="00AD6B03" w:rsidRDefault="00AD6B03" w:rsidP="00AD6B03">
            <w:pPr>
              <w:pStyle w:val="TableParagraph"/>
              <w:ind w:left="0"/>
              <w:rPr>
                <w:rFonts w:ascii="Times New Roman"/>
                <w:sz w:val="24"/>
              </w:rPr>
            </w:pPr>
          </w:p>
        </w:tc>
        <w:tc>
          <w:tcPr>
            <w:tcW w:w="3600" w:type="dxa"/>
            <w:tcBorders>
              <w:bottom w:val="single" w:sz="12" w:space="0" w:color="231F20"/>
            </w:tcBorders>
          </w:tcPr>
          <w:p w:rsidR="00AD6B03" w:rsidRPr="0097190F" w:rsidRDefault="00AD6B03" w:rsidP="00AD6B03">
            <w:pPr>
              <w:pStyle w:val="TableParagraph"/>
              <w:ind w:left="0"/>
              <w:rPr>
                <w:rFonts w:asciiTheme="minorHAnsi" w:hAnsiTheme="minorHAnsi" w:cstheme="minorHAnsi"/>
              </w:rPr>
            </w:pPr>
            <w:r w:rsidRPr="0097190F">
              <w:rPr>
                <w:rFonts w:asciiTheme="minorHAnsi" w:hAnsiTheme="minorHAnsi" w:cstheme="minorHAnsi"/>
              </w:rPr>
              <w:t xml:space="preserve">PE coordinator to research and purchase new equipment </w:t>
            </w:r>
            <w:r>
              <w:rPr>
                <w:rFonts w:asciiTheme="minorHAnsi" w:hAnsiTheme="minorHAnsi" w:cstheme="minorHAnsi"/>
              </w:rPr>
              <w:t xml:space="preserve">for playground boxes and equipment. </w:t>
            </w:r>
          </w:p>
          <w:p w:rsidR="00AD6B03" w:rsidRDefault="00AD6B03" w:rsidP="00AD6B03">
            <w:pPr>
              <w:pStyle w:val="TableParagraph"/>
              <w:ind w:left="0"/>
              <w:rPr>
                <w:rFonts w:ascii="Times New Roman"/>
                <w:sz w:val="24"/>
              </w:rPr>
            </w:pPr>
          </w:p>
        </w:tc>
        <w:tc>
          <w:tcPr>
            <w:tcW w:w="1616" w:type="dxa"/>
            <w:tcBorders>
              <w:bottom w:val="single" w:sz="12" w:space="0" w:color="231F20"/>
            </w:tcBorders>
          </w:tcPr>
          <w:p w:rsidR="00AD6B03" w:rsidRDefault="00AD6B03" w:rsidP="00AD6B03">
            <w:pPr>
              <w:pStyle w:val="TableParagraph"/>
              <w:spacing w:before="160"/>
              <w:ind w:left="34"/>
              <w:rPr>
                <w:sz w:val="24"/>
              </w:rPr>
            </w:pPr>
            <w:r>
              <w:rPr>
                <w:sz w:val="24"/>
              </w:rPr>
              <w:t>£</w:t>
            </w:r>
            <w:r w:rsidR="00CD4CAF">
              <w:rPr>
                <w:sz w:val="24"/>
              </w:rPr>
              <w:t>920</w:t>
            </w:r>
          </w:p>
        </w:tc>
        <w:tc>
          <w:tcPr>
            <w:tcW w:w="3307" w:type="dxa"/>
            <w:tcBorders>
              <w:bottom w:val="single" w:sz="12" w:space="0" w:color="231F20"/>
            </w:tcBorders>
          </w:tcPr>
          <w:p w:rsidR="00AD6B03" w:rsidRDefault="00AD6B03" w:rsidP="00AD6B03">
            <w:pPr>
              <w:pStyle w:val="TableParagraph"/>
              <w:ind w:left="0"/>
              <w:rPr>
                <w:rFonts w:asciiTheme="minorHAnsi" w:hAnsiTheme="minorHAnsi" w:cstheme="minorHAnsi"/>
              </w:rPr>
            </w:pPr>
            <w:r w:rsidRPr="000443A8">
              <w:rPr>
                <w:rFonts w:asciiTheme="minorHAnsi" w:hAnsiTheme="minorHAnsi" w:cstheme="minorHAnsi"/>
              </w:rPr>
              <w:t>Techer and pupil voice questionnaires to be used to gage perspectives and interests on different activities and equipment.</w:t>
            </w:r>
          </w:p>
          <w:p w:rsidR="00AD6B03"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heme="minorHAnsi" w:hAnsiTheme="minorHAnsi" w:cstheme="minorHAnsi"/>
              </w:rPr>
            </w:pPr>
          </w:p>
          <w:p w:rsidR="00AD6B03" w:rsidRPr="000443A8" w:rsidRDefault="00AD6B03" w:rsidP="00AD6B03">
            <w:pPr>
              <w:pStyle w:val="TableParagraph"/>
              <w:ind w:left="0"/>
              <w:rPr>
                <w:rFonts w:asciiTheme="minorHAnsi" w:hAnsiTheme="minorHAnsi" w:cstheme="minorHAnsi"/>
                <w:sz w:val="24"/>
              </w:rPr>
            </w:pPr>
          </w:p>
        </w:tc>
        <w:tc>
          <w:tcPr>
            <w:tcW w:w="3134" w:type="dxa"/>
            <w:tcBorders>
              <w:bottom w:val="single" w:sz="12" w:space="0" w:color="231F20"/>
            </w:tcBorders>
          </w:tcPr>
          <w:p w:rsidR="00AD6B03" w:rsidRPr="00154DB3" w:rsidRDefault="00AD6B03" w:rsidP="00AD6B03">
            <w:pPr>
              <w:pStyle w:val="TableParagraph"/>
              <w:ind w:left="0"/>
              <w:rPr>
                <w:rFonts w:asciiTheme="minorHAnsi" w:hAnsiTheme="minorHAnsi" w:cstheme="minorHAnsi"/>
              </w:rPr>
            </w:pPr>
            <w:r w:rsidRPr="00154DB3">
              <w:rPr>
                <w:rFonts w:asciiTheme="minorHAnsi" w:hAnsiTheme="minorHAnsi" w:cstheme="minorHAnsi"/>
              </w:rPr>
              <w:t xml:space="preserve">Following teacher and pupil voice, more play equipment was purchased for playground boxes. </w:t>
            </w:r>
          </w:p>
          <w:p w:rsidR="00AD6B03" w:rsidRDefault="00AD6B03" w:rsidP="00AD6B03">
            <w:pPr>
              <w:pStyle w:val="TableParagraph"/>
              <w:ind w:left="0"/>
              <w:rPr>
                <w:rFonts w:asciiTheme="minorHAnsi" w:hAnsiTheme="minorHAnsi" w:cstheme="minorHAnsi"/>
              </w:rPr>
            </w:pPr>
            <w:r w:rsidRPr="00154DB3">
              <w:rPr>
                <w:rFonts w:asciiTheme="minorHAnsi" w:hAnsiTheme="minorHAnsi" w:cstheme="minorHAnsi"/>
              </w:rPr>
              <w:t>Boxes to be replenished termly</w:t>
            </w:r>
            <w:r>
              <w:rPr>
                <w:rFonts w:asciiTheme="minorHAnsi" w:hAnsiTheme="minorHAnsi" w:cstheme="minorHAnsi"/>
              </w:rPr>
              <w:t>.</w:t>
            </w:r>
          </w:p>
          <w:p w:rsidR="00AD6B03"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heme="minorHAnsi" w:hAnsiTheme="minorHAnsi" w:cstheme="minorHAnsi"/>
              </w:rPr>
            </w:pPr>
            <w:r>
              <w:rPr>
                <w:rFonts w:asciiTheme="minorHAnsi" w:hAnsiTheme="minorHAnsi" w:cstheme="minorHAnsi"/>
              </w:rPr>
              <w:t>Audit boxes at the end of the summer 23 term. New equipment to be ordered for the next academic year.</w:t>
            </w: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7844FA" w:rsidRPr="007844FA" w:rsidRDefault="007844FA" w:rsidP="00AD6B03">
            <w:pPr>
              <w:pStyle w:val="TableParagraph"/>
              <w:ind w:left="0"/>
              <w:rPr>
                <w:rFonts w:asciiTheme="minorHAnsi" w:hAnsiTheme="minorHAnsi" w:cstheme="minorHAnsi"/>
              </w:rPr>
            </w:pPr>
          </w:p>
        </w:tc>
      </w:tr>
      <w:tr w:rsidR="00D92E6F">
        <w:trPr>
          <w:trHeight w:val="315"/>
        </w:trPr>
        <w:tc>
          <w:tcPr>
            <w:tcW w:w="12243" w:type="dxa"/>
            <w:gridSpan w:val="4"/>
            <w:vMerge w:val="restart"/>
            <w:tcBorders>
              <w:top w:val="single" w:sz="12" w:space="0" w:color="231F20"/>
            </w:tcBorders>
          </w:tcPr>
          <w:p w:rsidR="00D92E6F" w:rsidRDefault="00D92E6F" w:rsidP="00D92E6F">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rsidR="00D92E6F" w:rsidRDefault="00D92E6F" w:rsidP="00D92E6F">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D92E6F">
        <w:trPr>
          <w:trHeight w:val="320"/>
        </w:trPr>
        <w:tc>
          <w:tcPr>
            <w:tcW w:w="12243" w:type="dxa"/>
            <w:gridSpan w:val="4"/>
            <w:vMerge/>
            <w:tcBorders>
              <w:top w:val="nil"/>
            </w:tcBorders>
          </w:tcPr>
          <w:p w:rsidR="00D92E6F" w:rsidRDefault="00D92E6F" w:rsidP="00D92E6F">
            <w:pPr>
              <w:rPr>
                <w:sz w:val="2"/>
                <w:szCs w:val="2"/>
              </w:rPr>
            </w:pPr>
          </w:p>
        </w:tc>
        <w:tc>
          <w:tcPr>
            <w:tcW w:w="3134" w:type="dxa"/>
          </w:tcPr>
          <w:p w:rsidR="00D92E6F" w:rsidRDefault="00F24B7A" w:rsidP="00AC6F68">
            <w:pPr>
              <w:pStyle w:val="TableParagraph"/>
              <w:spacing w:before="45" w:line="255" w:lineRule="exact"/>
              <w:ind w:left="0"/>
              <w:rPr>
                <w:sz w:val="21"/>
              </w:rPr>
            </w:pPr>
            <w:r>
              <w:rPr>
                <w:sz w:val="21"/>
              </w:rPr>
              <w:t>8</w:t>
            </w:r>
            <w:r w:rsidR="003100EF">
              <w:rPr>
                <w:sz w:val="21"/>
              </w:rPr>
              <w:t>%</w:t>
            </w:r>
          </w:p>
        </w:tc>
      </w:tr>
      <w:tr w:rsidR="00D92E6F">
        <w:trPr>
          <w:trHeight w:val="405"/>
        </w:trPr>
        <w:tc>
          <w:tcPr>
            <w:tcW w:w="3720" w:type="dxa"/>
          </w:tcPr>
          <w:p w:rsidR="00D92E6F" w:rsidRDefault="00D92E6F" w:rsidP="00D92E6F">
            <w:pPr>
              <w:pStyle w:val="TableParagraph"/>
              <w:spacing w:before="41"/>
              <w:ind w:left="1535" w:right="1515"/>
              <w:jc w:val="center"/>
              <w:rPr>
                <w:b/>
                <w:sz w:val="24"/>
              </w:rPr>
            </w:pPr>
            <w:r>
              <w:rPr>
                <w:b/>
                <w:color w:val="231F20"/>
                <w:sz w:val="24"/>
              </w:rPr>
              <w:t>Intent</w:t>
            </w:r>
          </w:p>
        </w:tc>
        <w:tc>
          <w:tcPr>
            <w:tcW w:w="5216" w:type="dxa"/>
            <w:gridSpan w:val="2"/>
          </w:tcPr>
          <w:p w:rsidR="00D92E6F" w:rsidRDefault="00D92E6F" w:rsidP="00D92E6F">
            <w:pPr>
              <w:pStyle w:val="TableParagraph"/>
              <w:spacing w:before="41"/>
              <w:ind w:left="1780" w:right="1760"/>
              <w:jc w:val="center"/>
              <w:rPr>
                <w:b/>
                <w:sz w:val="24"/>
              </w:rPr>
            </w:pPr>
            <w:r>
              <w:rPr>
                <w:b/>
                <w:color w:val="231F20"/>
                <w:sz w:val="24"/>
              </w:rPr>
              <w:t>Implementation</w:t>
            </w:r>
          </w:p>
        </w:tc>
        <w:tc>
          <w:tcPr>
            <w:tcW w:w="3307" w:type="dxa"/>
          </w:tcPr>
          <w:p w:rsidR="00D92E6F" w:rsidRDefault="00D92E6F" w:rsidP="00D92E6F">
            <w:pPr>
              <w:pStyle w:val="TableParagraph"/>
              <w:spacing w:before="41"/>
              <w:ind w:left="1288" w:right="1268"/>
              <w:jc w:val="center"/>
              <w:rPr>
                <w:b/>
                <w:sz w:val="24"/>
              </w:rPr>
            </w:pPr>
            <w:r>
              <w:rPr>
                <w:b/>
                <w:color w:val="231F20"/>
                <w:sz w:val="24"/>
              </w:rPr>
              <w:t>Impact</w:t>
            </w:r>
          </w:p>
        </w:tc>
        <w:tc>
          <w:tcPr>
            <w:tcW w:w="3134" w:type="dxa"/>
          </w:tcPr>
          <w:p w:rsidR="00D92E6F" w:rsidRDefault="00D92E6F" w:rsidP="00D92E6F">
            <w:pPr>
              <w:pStyle w:val="TableParagraph"/>
              <w:ind w:left="0"/>
              <w:rPr>
                <w:rFonts w:ascii="Times New Roman"/>
                <w:sz w:val="24"/>
              </w:rPr>
            </w:pPr>
          </w:p>
        </w:tc>
      </w:tr>
      <w:tr w:rsidR="00D92E6F">
        <w:trPr>
          <w:trHeight w:val="1472"/>
        </w:trPr>
        <w:tc>
          <w:tcPr>
            <w:tcW w:w="3720" w:type="dxa"/>
          </w:tcPr>
          <w:p w:rsidR="00D92E6F" w:rsidRPr="00DB590B" w:rsidRDefault="00D92E6F" w:rsidP="00D92E6F">
            <w:pPr>
              <w:pStyle w:val="TableParagraph"/>
              <w:spacing w:before="46" w:line="235" w:lineRule="auto"/>
              <w:ind w:left="79" w:right="303"/>
              <w:rPr>
                <w:b/>
                <w:sz w:val="24"/>
              </w:rPr>
            </w:pPr>
            <w:r w:rsidRPr="00DB590B">
              <w:rPr>
                <w:b/>
                <w:color w:val="231F20"/>
                <w:sz w:val="24"/>
              </w:rPr>
              <w:t>Your school focus should be clear</w:t>
            </w:r>
            <w:r w:rsidRPr="00DB590B">
              <w:rPr>
                <w:b/>
                <w:color w:val="231F20"/>
                <w:spacing w:val="1"/>
                <w:sz w:val="24"/>
              </w:rPr>
              <w:t xml:space="preserve"> </w:t>
            </w:r>
            <w:r w:rsidRPr="00DB590B">
              <w:rPr>
                <w:b/>
                <w:color w:val="231F20"/>
                <w:sz w:val="24"/>
              </w:rPr>
              <w:t>what</w:t>
            </w:r>
            <w:r w:rsidRPr="00DB590B">
              <w:rPr>
                <w:b/>
                <w:color w:val="231F20"/>
                <w:spacing w:val="-4"/>
                <w:sz w:val="24"/>
              </w:rPr>
              <w:t xml:space="preserve"> </w:t>
            </w:r>
            <w:r w:rsidRPr="00DB590B">
              <w:rPr>
                <w:b/>
                <w:color w:val="231F20"/>
                <w:sz w:val="24"/>
              </w:rPr>
              <w:t>you</w:t>
            </w:r>
            <w:r w:rsidRPr="00DB590B">
              <w:rPr>
                <w:b/>
                <w:color w:val="231F20"/>
                <w:spacing w:val="-4"/>
                <w:sz w:val="24"/>
              </w:rPr>
              <w:t xml:space="preserve"> </w:t>
            </w:r>
            <w:r w:rsidRPr="00DB590B">
              <w:rPr>
                <w:b/>
                <w:color w:val="231F20"/>
                <w:sz w:val="24"/>
              </w:rPr>
              <w:t>want</w:t>
            </w:r>
            <w:r w:rsidRPr="00DB590B">
              <w:rPr>
                <w:b/>
                <w:color w:val="231F20"/>
                <w:spacing w:val="-4"/>
                <w:sz w:val="24"/>
              </w:rPr>
              <w:t xml:space="preserve"> </w:t>
            </w:r>
            <w:r w:rsidRPr="00DB590B">
              <w:rPr>
                <w:b/>
                <w:color w:val="231F20"/>
                <w:sz w:val="24"/>
              </w:rPr>
              <w:t>the</w:t>
            </w:r>
            <w:r w:rsidRPr="00DB590B">
              <w:rPr>
                <w:b/>
                <w:color w:val="231F20"/>
                <w:spacing w:val="-3"/>
                <w:sz w:val="24"/>
              </w:rPr>
              <w:t xml:space="preserve"> </w:t>
            </w:r>
            <w:r w:rsidRPr="00DB590B">
              <w:rPr>
                <w:b/>
                <w:color w:val="231F20"/>
                <w:sz w:val="24"/>
              </w:rPr>
              <w:t>pupils</w:t>
            </w:r>
            <w:r w:rsidRPr="00DB590B">
              <w:rPr>
                <w:b/>
                <w:color w:val="231F20"/>
                <w:spacing w:val="-4"/>
                <w:sz w:val="24"/>
              </w:rPr>
              <w:t xml:space="preserve"> </w:t>
            </w:r>
            <w:r w:rsidRPr="00DB590B">
              <w:rPr>
                <w:b/>
                <w:color w:val="231F20"/>
                <w:sz w:val="24"/>
              </w:rPr>
              <w:t>to</w:t>
            </w:r>
            <w:r w:rsidRPr="00DB590B">
              <w:rPr>
                <w:b/>
                <w:color w:val="231F20"/>
                <w:spacing w:val="-5"/>
                <w:sz w:val="24"/>
              </w:rPr>
              <w:t xml:space="preserve"> </w:t>
            </w:r>
            <w:r w:rsidRPr="00DB590B">
              <w:rPr>
                <w:b/>
                <w:color w:val="231F20"/>
                <w:sz w:val="24"/>
              </w:rPr>
              <w:t>know</w:t>
            </w:r>
            <w:r w:rsidRPr="00DB590B">
              <w:rPr>
                <w:b/>
                <w:color w:val="231F20"/>
                <w:spacing w:val="-51"/>
                <w:sz w:val="24"/>
              </w:rPr>
              <w:t xml:space="preserve"> </w:t>
            </w:r>
            <w:r w:rsidRPr="00DB590B">
              <w:rPr>
                <w:b/>
                <w:color w:val="231F20"/>
                <w:sz w:val="24"/>
              </w:rPr>
              <w:t>and</w:t>
            </w:r>
            <w:r w:rsidRPr="00DB590B">
              <w:rPr>
                <w:b/>
                <w:color w:val="231F20"/>
                <w:spacing w:val="-2"/>
                <w:sz w:val="24"/>
              </w:rPr>
              <w:t xml:space="preserve"> </w:t>
            </w:r>
            <w:r w:rsidRPr="00DB590B">
              <w:rPr>
                <w:b/>
                <w:color w:val="231F20"/>
                <w:sz w:val="24"/>
              </w:rPr>
              <w:t>be</w:t>
            </w:r>
            <w:r w:rsidRPr="00DB590B">
              <w:rPr>
                <w:b/>
                <w:color w:val="231F20"/>
                <w:spacing w:val="-1"/>
                <w:sz w:val="24"/>
              </w:rPr>
              <w:t xml:space="preserve"> </w:t>
            </w:r>
            <w:r w:rsidRPr="00DB590B">
              <w:rPr>
                <w:b/>
                <w:color w:val="231F20"/>
                <w:sz w:val="24"/>
              </w:rPr>
              <w:t>able</w:t>
            </w:r>
            <w:r w:rsidRPr="00DB590B">
              <w:rPr>
                <w:b/>
                <w:color w:val="231F20"/>
                <w:spacing w:val="-1"/>
                <w:sz w:val="24"/>
              </w:rPr>
              <w:t xml:space="preserve"> </w:t>
            </w:r>
            <w:r w:rsidRPr="00DB590B">
              <w:rPr>
                <w:b/>
                <w:color w:val="231F20"/>
                <w:sz w:val="24"/>
              </w:rPr>
              <w:t>to</w:t>
            </w:r>
            <w:r w:rsidRPr="00DB590B">
              <w:rPr>
                <w:b/>
                <w:color w:val="231F20"/>
                <w:spacing w:val="-1"/>
                <w:sz w:val="24"/>
              </w:rPr>
              <w:t xml:space="preserve"> </w:t>
            </w:r>
            <w:r w:rsidRPr="00DB590B">
              <w:rPr>
                <w:b/>
                <w:color w:val="231F20"/>
                <w:sz w:val="24"/>
              </w:rPr>
              <w:t>do</w:t>
            </w:r>
            <w:r w:rsidRPr="00DB590B">
              <w:rPr>
                <w:b/>
                <w:color w:val="231F20"/>
                <w:spacing w:val="-2"/>
                <w:sz w:val="24"/>
              </w:rPr>
              <w:t xml:space="preserve"> </w:t>
            </w:r>
            <w:r w:rsidRPr="00DB590B">
              <w:rPr>
                <w:b/>
                <w:color w:val="231F20"/>
                <w:sz w:val="24"/>
              </w:rPr>
              <w:t>and</w:t>
            </w:r>
            <w:r w:rsidRPr="00DB590B">
              <w:rPr>
                <w:b/>
                <w:color w:val="231F20"/>
                <w:spacing w:val="-1"/>
                <w:sz w:val="24"/>
              </w:rPr>
              <w:t xml:space="preserve"> </w:t>
            </w:r>
            <w:r w:rsidRPr="00DB590B">
              <w:rPr>
                <w:b/>
                <w:color w:val="231F20"/>
                <w:sz w:val="24"/>
              </w:rPr>
              <w:t>about</w:t>
            </w:r>
          </w:p>
          <w:p w:rsidR="00D92E6F" w:rsidRPr="00DB590B" w:rsidRDefault="00D92E6F" w:rsidP="00D92E6F">
            <w:pPr>
              <w:pStyle w:val="TableParagraph"/>
              <w:spacing w:line="289" w:lineRule="exact"/>
              <w:ind w:left="79"/>
              <w:rPr>
                <w:b/>
                <w:sz w:val="24"/>
              </w:rPr>
            </w:pPr>
            <w:r w:rsidRPr="00DB590B">
              <w:rPr>
                <w:b/>
                <w:color w:val="231F20"/>
                <w:sz w:val="24"/>
              </w:rPr>
              <w:t>what</w:t>
            </w:r>
            <w:r w:rsidRPr="00DB590B">
              <w:rPr>
                <w:b/>
                <w:color w:val="231F20"/>
                <w:spacing w:val="-3"/>
                <w:sz w:val="24"/>
              </w:rPr>
              <w:t xml:space="preserve"> </w:t>
            </w:r>
            <w:r w:rsidRPr="00DB590B">
              <w:rPr>
                <w:b/>
                <w:color w:val="231F20"/>
                <w:sz w:val="24"/>
              </w:rPr>
              <w:t>they</w:t>
            </w:r>
            <w:r w:rsidRPr="00DB590B">
              <w:rPr>
                <w:b/>
                <w:color w:val="231F20"/>
                <w:spacing w:val="-2"/>
                <w:sz w:val="24"/>
              </w:rPr>
              <w:t xml:space="preserve"> </w:t>
            </w:r>
            <w:r w:rsidRPr="00DB590B">
              <w:rPr>
                <w:b/>
                <w:color w:val="231F20"/>
                <w:sz w:val="24"/>
              </w:rPr>
              <w:t>need</w:t>
            </w:r>
            <w:r w:rsidRPr="00DB590B">
              <w:rPr>
                <w:b/>
                <w:color w:val="231F20"/>
                <w:spacing w:val="-3"/>
                <w:sz w:val="24"/>
              </w:rPr>
              <w:t xml:space="preserve"> </w:t>
            </w:r>
            <w:r w:rsidRPr="00DB590B">
              <w:rPr>
                <w:b/>
                <w:color w:val="231F20"/>
                <w:sz w:val="24"/>
              </w:rPr>
              <w:t>to</w:t>
            </w:r>
            <w:r w:rsidRPr="00DB590B">
              <w:rPr>
                <w:b/>
                <w:color w:val="231F20"/>
                <w:spacing w:val="-4"/>
                <w:sz w:val="24"/>
              </w:rPr>
              <w:t xml:space="preserve"> </w:t>
            </w:r>
            <w:r w:rsidRPr="00DB590B">
              <w:rPr>
                <w:b/>
                <w:color w:val="231F20"/>
                <w:sz w:val="24"/>
              </w:rPr>
              <w:t>learn</w:t>
            </w:r>
            <w:r w:rsidRPr="00DB590B">
              <w:rPr>
                <w:b/>
                <w:color w:val="231F20"/>
                <w:spacing w:val="-3"/>
                <w:sz w:val="24"/>
              </w:rPr>
              <w:t xml:space="preserve"> </w:t>
            </w:r>
            <w:r w:rsidRPr="00DB590B">
              <w:rPr>
                <w:b/>
                <w:color w:val="231F20"/>
                <w:sz w:val="24"/>
              </w:rPr>
              <w:t>and</w:t>
            </w:r>
            <w:r w:rsidRPr="00DB590B">
              <w:rPr>
                <w:b/>
                <w:color w:val="231F20"/>
                <w:spacing w:val="-3"/>
                <w:sz w:val="24"/>
              </w:rPr>
              <w:t xml:space="preserve"> </w:t>
            </w:r>
            <w:r w:rsidRPr="00DB590B">
              <w:rPr>
                <w:b/>
                <w:color w:val="231F20"/>
                <w:sz w:val="24"/>
              </w:rPr>
              <w:t>to</w:t>
            </w:r>
          </w:p>
          <w:p w:rsidR="00D92E6F" w:rsidRPr="00DB590B" w:rsidRDefault="00D92E6F" w:rsidP="00D92E6F">
            <w:pPr>
              <w:pStyle w:val="TableParagraph"/>
              <w:spacing w:line="256" w:lineRule="exact"/>
              <w:ind w:left="79"/>
              <w:rPr>
                <w:b/>
                <w:sz w:val="24"/>
              </w:rPr>
            </w:pPr>
            <w:r w:rsidRPr="00DB590B">
              <w:rPr>
                <w:b/>
                <w:color w:val="231F20"/>
                <w:sz w:val="24"/>
              </w:rPr>
              <w:t>consolidate</w:t>
            </w:r>
            <w:r w:rsidRPr="00DB590B">
              <w:rPr>
                <w:b/>
                <w:color w:val="231F20"/>
                <w:spacing w:val="-9"/>
                <w:sz w:val="24"/>
              </w:rPr>
              <w:t xml:space="preserve"> </w:t>
            </w:r>
            <w:r w:rsidRPr="00DB590B">
              <w:rPr>
                <w:b/>
                <w:color w:val="231F20"/>
                <w:sz w:val="24"/>
              </w:rPr>
              <w:t>through</w:t>
            </w:r>
            <w:r w:rsidRPr="00DB590B">
              <w:rPr>
                <w:b/>
                <w:color w:val="231F20"/>
                <w:spacing w:val="-9"/>
                <w:sz w:val="24"/>
              </w:rPr>
              <w:t xml:space="preserve"> </w:t>
            </w:r>
            <w:r w:rsidRPr="00DB590B">
              <w:rPr>
                <w:b/>
                <w:color w:val="231F20"/>
                <w:sz w:val="24"/>
              </w:rPr>
              <w:t>practice:</w:t>
            </w:r>
          </w:p>
        </w:tc>
        <w:tc>
          <w:tcPr>
            <w:tcW w:w="3600" w:type="dxa"/>
          </w:tcPr>
          <w:p w:rsidR="00D92E6F" w:rsidRPr="00DB590B" w:rsidRDefault="00D92E6F" w:rsidP="00D92E6F">
            <w:pPr>
              <w:pStyle w:val="TableParagraph"/>
              <w:spacing w:before="46" w:line="235" w:lineRule="auto"/>
              <w:ind w:right="171"/>
              <w:rPr>
                <w:b/>
                <w:sz w:val="24"/>
              </w:rPr>
            </w:pPr>
            <w:r w:rsidRPr="00DB590B">
              <w:rPr>
                <w:b/>
                <w:color w:val="231F20"/>
                <w:sz w:val="24"/>
              </w:rPr>
              <w:t>Make</w:t>
            </w:r>
            <w:r w:rsidRPr="00DB590B">
              <w:rPr>
                <w:b/>
                <w:color w:val="231F20"/>
                <w:spacing w:val="-6"/>
                <w:sz w:val="24"/>
              </w:rPr>
              <w:t xml:space="preserve"> </w:t>
            </w:r>
            <w:r w:rsidRPr="00DB590B">
              <w:rPr>
                <w:b/>
                <w:color w:val="231F20"/>
                <w:sz w:val="24"/>
              </w:rPr>
              <w:t>sure</w:t>
            </w:r>
            <w:r w:rsidRPr="00DB590B">
              <w:rPr>
                <w:b/>
                <w:color w:val="231F20"/>
                <w:spacing w:val="-5"/>
                <w:sz w:val="24"/>
              </w:rPr>
              <w:t xml:space="preserve"> </w:t>
            </w:r>
            <w:r w:rsidRPr="00DB590B">
              <w:rPr>
                <w:b/>
                <w:color w:val="231F20"/>
                <w:sz w:val="24"/>
              </w:rPr>
              <w:t>your</w:t>
            </w:r>
            <w:r w:rsidRPr="00DB590B">
              <w:rPr>
                <w:b/>
                <w:color w:val="231F20"/>
                <w:spacing w:val="-6"/>
                <w:sz w:val="24"/>
              </w:rPr>
              <w:t xml:space="preserve"> </w:t>
            </w:r>
            <w:r w:rsidRPr="00DB590B">
              <w:rPr>
                <w:b/>
                <w:color w:val="231F20"/>
                <w:sz w:val="24"/>
              </w:rPr>
              <w:t>actions</w:t>
            </w:r>
            <w:r w:rsidRPr="00DB590B">
              <w:rPr>
                <w:b/>
                <w:color w:val="231F20"/>
                <w:spacing w:val="-7"/>
                <w:sz w:val="24"/>
              </w:rPr>
              <w:t xml:space="preserve"> </w:t>
            </w:r>
            <w:r w:rsidRPr="00DB590B">
              <w:rPr>
                <w:b/>
                <w:color w:val="231F20"/>
                <w:sz w:val="24"/>
              </w:rPr>
              <w:t>to</w:t>
            </w:r>
            <w:r w:rsidRPr="00DB590B">
              <w:rPr>
                <w:b/>
                <w:color w:val="231F20"/>
                <w:spacing w:val="-6"/>
                <w:sz w:val="24"/>
              </w:rPr>
              <w:t xml:space="preserve"> </w:t>
            </w:r>
            <w:r w:rsidRPr="00DB590B">
              <w:rPr>
                <w:b/>
                <w:color w:val="231F20"/>
                <w:sz w:val="24"/>
              </w:rPr>
              <w:t>achieve</w:t>
            </w:r>
            <w:r w:rsidRPr="00DB590B">
              <w:rPr>
                <w:b/>
                <w:color w:val="231F20"/>
                <w:spacing w:val="-51"/>
                <w:sz w:val="24"/>
              </w:rPr>
              <w:t xml:space="preserve"> </w:t>
            </w:r>
            <w:r w:rsidRPr="00DB590B">
              <w:rPr>
                <w:b/>
                <w:color w:val="231F20"/>
                <w:sz w:val="24"/>
              </w:rPr>
              <w:t>are</w:t>
            </w:r>
            <w:r w:rsidRPr="00DB590B">
              <w:rPr>
                <w:b/>
                <w:color w:val="231F20"/>
                <w:spacing w:val="-3"/>
                <w:sz w:val="24"/>
              </w:rPr>
              <w:t xml:space="preserve"> </w:t>
            </w:r>
            <w:r w:rsidRPr="00DB590B">
              <w:rPr>
                <w:b/>
                <w:color w:val="231F20"/>
                <w:sz w:val="24"/>
              </w:rPr>
              <w:t>linked</w:t>
            </w:r>
            <w:r w:rsidRPr="00DB590B">
              <w:rPr>
                <w:b/>
                <w:color w:val="231F20"/>
                <w:spacing w:val="-3"/>
                <w:sz w:val="24"/>
              </w:rPr>
              <w:t xml:space="preserve"> </w:t>
            </w:r>
            <w:r w:rsidRPr="00DB590B">
              <w:rPr>
                <w:b/>
                <w:color w:val="231F20"/>
                <w:sz w:val="24"/>
              </w:rPr>
              <w:t>to</w:t>
            </w:r>
            <w:r w:rsidRPr="00DB590B">
              <w:rPr>
                <w:b/>
                <w:color w:val="231F20"/>
                <w:spacing w:val="-4"/>
                <w:sz w:val="24"/>
              </w:rPr>
              <w:t xml:space="preserve"> </w:t>
            </w:r>
            <w:r w:rsidRPr="00DB590B">
              <w:rPr>
                <w:b/>
                <w:color w:val="231F20"/>
                <w:sz w:val="24"/>
              </w:rPr>
              <w:t>your</w:t>
            </w:r>
            <w:r w:rsidRPr="00DB590B">
              <w:rPr>
                <w:b/>
                <w:color w:val="231F20"/>
                <w:spacing w:val="-4"/>
                <w:sz w:val="24"/>
              </w:rPr>
              <w:t xml:space="preserve"> </w:t>
            </w:r>
            <w:r w:rsidRPr="00DB590B">
              <w:rPr>
                <w:b/>
                <w:color w:val="231F20"/>
                <w:sz w:val="24"/>
              </w:rPr>
              <w:t>intentions:</w:t>
            </w:r>
          </w:p>
        </w:tc>
        <w:tc>
          <w:tcPr>
            <w:tcW w:w="1616" w:type="dxa"/>
          </w:tcPr>
          <w:p w:rsidR="00D92E6F" w:rsidRPr="00DB590B" w:rsidRDefault="00D92E6F" w:rsidP="00D92E6F">
            <w:pPr>
              <w:pStyle w:val="TableParagraph"/>
              <w:spacing w:before="46" w:line="235" w:lineRule="auto"/>
              <w:ind w:right="547"/>
              <w:rPr>
                <w:b/>
                <w:sz w:val="24"/>
              </w:rPr>
            </w:pPr>
            <w:r w:rsidRPr="00DB590B">
              <w:rPr>
                <w:b/>
                <w:color w:val="231F20"/>
                <w:sz w:val="24"/>
              </w:rPr>
              <w:t>Funding</w:t>
            </w:r>
            <w:r w:rsidRPr="00DB590B">
              <w:rPr>
                <w:b/>
                <w:color w:val="231F20"/>
                <w:spacing w:val="1"/>
                <w:sz w:val="24"/>
              </w:rPr>
              <w:t xml:space="preserve"> </w:t>
            </w:r>
            <w:r w:rsidRPr="00DB590B">
              <w:rPr>
                <w:b/>
                <w:color w:val="231F20"/>
                <w:spacing w:val="-1"/>
                <w:sz w:val="24"/>
              </w:rPr>
              <w:t>allocated:</w:t>
            </w:r>
          </w:p>
        </w:tc>
        <w:tc>
          <w:tcPr>
            <w:tcW w:w="3307" w:type="dxa"/>
          </w:tcPr>
          <w:p w:rsidR="00D92E6F" w:rsidRPr="00DB590B" w:rsidRDefault="00D92E6F" w:rsidP="00D92E6F">
            <w:pPr>
              <w:pStyle w:val="TableParagraph"/>
              <w:spacing w:before="46" w:line="235" w:lineRule="auto"/>
              <w:ind w:right="436"/>
              <w:rPr>
                <w:b/>
                <w:sz w:val="24"/>
              </w:rPr>
            </w:pPr>
            <w:r w:rsidRPr="00DB590B">
              <w:rPr>
                <w:b/>
                <w:color w:val="231F20"/>
                <w:sz w:val="24"/>
              </w:rPr>
              <w:t>Evidence</w:t>
            </w:r>
            <w:r w:rsidRPr="00DB590B">
              <w:rPr>
                <w:b/>
                <w:color w:val="231F20"/>
                <w:spacing w:val="-5"/>
                <w:sz w:val="24"/>
              </w:rPr>
              <w:t xml:space="preserve"> </w:t>
            </w:r>
            <w:r w:rsidRPr="00DB590B">
              <w:rPr>
                <w:b/>
                <w:color w:val="231F20"/>
                <w:sz w:val="24"/>
              </w:rPr>
              <w:t>of</w:t>
            </w:r>
            <w:r w:rsidRPr="00DB590B">
              <w:rPr>
                <w:b/>
                <w:color w:val="231F20"/>
                <w:spacing w:val="-5"/>
                <w:sz w:val="24"/>
              </w:rPr>
              <w:t xml:space="preserve"> </w:t>
            </w:r>
            <w:r w:rsidRPr="00DB590B">
              <w:rPr>
                <w:b/>
                <w:color w:val="231F20"/>
                <w:sz w:val="24"/>
              </w:rPr>
              <w:t>impact:</w:t>
            </w:r>
            <w:r w:rsidRPr="00DB590B">
              <w:rPr>
                <w:b/>
                <w:color w:val="231F20"/>
                <w:spacing w:val="-5"/>
                <w:sz w:val="24"/>
              </w:rPr>
              <w:t xml:space="preserve"> </w:t>
            </w:r>
            <w:r w:rsidRPr="00DB590B">
              <w:rPr>
                <w:b/>
                <w:color w:val="231F20"/>
                <w:sz w:val="24"/>
              </w:rPr>
              <w:t>what</w:t>
            </w:r>
            <w:r w:rsidRPr="00DB590B">
              <w:rPr>
                <w:b/>
                <w:color w:val="231F20"/>
                <w:spacing w:val="-4"/>
                <w:sz w:val="24"/>
              </w:rPr>
              <w:t xml:space="preserve"> </w:t>
            </w:r>
            <w:r w:rsidRPr="00DB590B">
              <w:rPr>
                <w:b/>
                <w:color w:val="231F20"/>
                <w:sz w:val="24"/>
              </w:rPr>
              <w:t>do</w:t>
            </w:r>
            <w:r w:rsidRPr="00DB590B">
              <w:rPr>
                <w:b/>
                <w:color w:val="231F20"/>
                <w:spacing w:val="-51"/>
                <w:sz w:val="24"/>
              </w:rPr>
              <w:t xml:space="preserve"> </w:t>
            </w:r>
            <w:r w:rsidRPr="00DB590B">
              <w:rPr>
                <w:b/>
                <w:color w:val="231F20"/>
                <w:sz w:val="24"/>
              </w:rPr>
              <w:t>pupils now know and what</w:t>
            </w:r>
            <w:r w:rsidRPr="00DB590B">
              <w:rPr>
                <w:b/>
                <w:color w:val="231F20"/>
                <w:spacing w:val="1"/>
                <w:sz w:val="24"/>
              </w:rPr>
              <w:t xml:space="preserve"> </w:t>
            </w:r>
            <w:r w:rsidRPr="00DB590B">
              <w:rPr>
                <w:b/>
                <w:color w:val="231F20"/>
                <w:sz w:val="24"/>
              </w:rPr>
              <w:t>can they now do? What has</w:t>
            </w:r>
            <w:r w:rsidRPr="00DB590B">
              <w:rPr>
                <w:b/>
                <w:color w:val="231F20"/>
                <w:spacing w:val="1"/>
                <w:sz w:val="24"/>
              </w:rPr>
              <w:t xml:space="preserve"> </w:t>
            </w:r>
            <w:proofErr w:type="gramStart"/>
            <w:r w:rsidRPr="00DB590B">
              <w:rPr>
                <w:b/>
                <w:color w:val="231F20"/>
                <w:sz w:val="24"/>
              </w:rPr>
              <w:t>changed?:</w:t>
            </w:r>
            <w:proofErr w:type="gramEnd"/>
          </w:p>
        </w:tc>
        <w:tc>
          <w:tcPr>
            <w:tcW w:w="3134" w:type="dxa"/>
          </w:tcPr>
          <w:p w:rsidR="00D92E6F" w:rsidRPr="00DB590B" w:rsidRDefault="00D92E6F" w:rsidP="00D92E6F">
            <w:pPr>
              <w:pStyle w:val="TableParagraph"/>
              <w:spacing w:before="46" w:line="235" w:lineRule="auto"/>
              <w:ind w:right="267"/>
              <w:rPr>
                <w:b/>
                <w:sz w:val="24"/>
              </w:rPr>
            </w:pPr>
            <w:r w:rsidRPr="00DB590B">
              <w:rPr>
                <w:b/>
                <w:color w:val="231F20"/>
                <w:sz w:val="24"/>
              </w:rPr>
              <w:t>Sustainability</w:t>
            </w:r>
            <w:r w:rsidRPr="00DB590B">
              <w:rPr>
                <w:b/>
                <w:color w:val="231F20"/>
                <w:spacing w:val="-8"/>
                <w:sz w:val="24"/>
              </w:rPr>
              <w:t xml:space="preserve"> </w:t>
            </w:r>
            <w:r w:rsidRPr="00DB590B">
              <w:rPr>
                <w:b/>
                <w:color w:val="231F20"/>
                <w:sz w:val="24"/>
              </w:rPr>
              <w:t>and</w:t>
            </w:r>
            <w:r w:rsidRPr="00DB590B">
              <w:rPr>
                <w:b/>
                <w:color w:val="231F20"/>
                <w:spacing w:val="-8"/>
                <w:sz w:val="24"/>
              </w:rPr>
              <w:t xml:space="preserve"> </w:t>
            </w:r>
            <w:proofErr w:type="gramStart"/>
            <w:r w:rsidRPr="00DB590B">
              <w:rPr>
                <w:b/>
                <w:color w:val="231F20"/>
                <w:sz w:val="24"/>
              </w:rPr>
              <w:t>suggested</w:t>
            </w:r>
            <w:r w:rsidR="00E67BFA">
              <w:rPr>
                <w:b/>
                <w:color w:val="231F20"/>
                <w:sz w:val="24"/>
              </w:rPr>
              <w:t xml:space="preserve"> </w:t>
            </w:r>
            <w:r w:rsidRPr="00DB590B">
              <w:rPr>
                <w:b/>
                <w:color w:val="231F20"/>
                <w:spacing w:val="-51"/>
                <w:sz w:val="24"/>
              </w:rPr>
              <w:t xml:space="preserve"> </w:t>
            </w:r>
            <w:r w:rsidRPr="00DB590B">
              <w:rPr>
                <w:b/>
                <w:color w:val="231F20"/>
                <w:sz w:val="24"/>
              </w:rPr>
              <w:t>next</w:t>
            </w:r>
            <w:proofErr w:type="gramEnd"/>
            <w:r w:rsidRPr="00DB590B">
              <w:rPr>
                <w:b/>
                <w:color w:val="231F20"/>
                <w:spacing w:val="-1"/>
                <w:sz w:val="24"/>
              </w:rPr>
              <w:t xml:space="preserve"> </w:t>
            </w:r>
            <w:r w:rsidRPr="00DB590B">
              <w:rPr>
                <w:b/>
                <w:color w:val="231F20"/>
                <w:sz w:val="24"/>
              </w:rPr>
              <w:t>steps:</w:t>
            </w:r>
          </w:p>
        </w:tc>
      </w:tr>
      <w:tr w:rsidR="00AD6B03">
        <w:trPr>
          <w:trHeight w:val="1690"/>
        </w:trPr>
        <w:tc>
          <w:tcPr>
            <w:tcW w:w="3720"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Provide further opportunities for children to engage in enrichment activities i.e. residential, </w:t>
            </w:r>
            <w:r w:rsidR="00F24B7A">
              <w:rPr>
                <w:rFonts w:asciiTheme="minorHAnsi" w:hAnsiTheme="minorHAnsi" w:cstheme="minorHAnsi"/>
              </w:rPr>
              <w:t xml:space="preserve">PE kits </w:t>
            </w:r>
            <w:r w:rsidRPr="0097190F">
              <w:rPr>
                <w:rFonts w:asciiTheme="minorHAnsi" w:hAnsiTheme="minorHAnsi" w:cstheme="minorHAnsi"/>
              </w:rPr>
              <w:t>outdoor adventures and enrichment sports.</w:t>
            </w:r>
          </w:p>
          <w:p w:rsidR="00AD6B03" w:rsidRPr="0097190F" w:rsidRDefault="00AD6B03" w:rsidP="00AD6B03">
            <w:pPr>
              <w:spacing w:after="160"/>
              <w:rPr>
                <w:rFonts w:asciiTheme="minorHAnsi" w:hAnsiTheme="minorHAnsi" w:cstheme="minorHAnsi"/>
              </w:rPr>
            </w:pPr>
          </w:p>
          <w:p w:rsidR="00AD6B03" w:rsidRPr="0097190F" w:rsidRDefault="00AD6B03" w:rsidP="00AD6B03">
            <w:pPr>
              <w:spacing w:after="160"/>
              <w:rPr>
                <w:rFonts w:asciiTheme="minorHAnsi" w:hAnsiTheme="minorHAnsi" w:cstheme="minorHAnsi"/>
              </w:rPr>
            </w:pPr>
          </w:p>
        </w:tc>
        <w:tc>
          <w:tcPr>
            <w:tcW w:w="3600"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PP children and SEND to be given priority for all after school sports clubs and coaching. This will be provided free of charge for PP. </w:t>
            </w:r>
          </w:p>
          <w:p w:rsidR="00AD6B03" w:rsidRPr="0097190F" w:rsidRDefault="00AD6B03" w:rsidP="00AD6B03">
            <w:pPr>
              <w:spacing w:after="160"/>
              <w:rPr>
                <w:rFonts w:asciiTheme="minorHAnsi" w:hAnsiTheme="minorHAnsi" w:cstheme="minorHAnsi"/>
              </w:rPr>
            </w:pPr>
          </w:p>
          <w:p w:rsidR="00AD6B03" w:rsidRPr="0097190F" w:rsidRDefault="00AD6B03" w:rsidP="00AD6B03">
            <w:pPr>
              <w:spacing w:after="160"/>
              <w:rPr>
                <w:rFonts w:asciiTheme="minorHAnsi" w:hAnsiTheme="minorHAnsi" w:cstheme="minorHAnsi"/>
              </w:rPr>
            </w:pPr>
          </w:p>
          <w:p w:rsidR="00AD6B03" w:rsidRPr="0097190F" w:rsidRDefault="00AD6B03" w:rsidP="00AD6B03">
            <w:pPr>
              <w:pStyle w:val="TableParagraph"/>
              <w:ind w:left="0"/>
              <w:rPr>
                <w:rFonts w:asciiTheme="minorHAnsi" w:hAnsiTheme="minorHAnsi" w:cstheme="minorHAnsi"/>
              </w:rPr>
            </w:pPr>
          </w:p>
        </w:tc>
        <w:tc>
          <w:tcPr>
            <w:tcW w:w="1616" w:type="dxa"/>
          </w:tcPr>
          <w:p w:rsidR="00AD6B03" w:rsidRPr="0097190F" w:rsidRDefault="00AD6B03" w:rsidP="00AD6B03">
            <w:pPr>
              <w:pStyle w:val="TableParagraph"/>
              <w:ind w:left="0"/>
              <w:jc w:val="center"/>
              <w:rPr>
                <w:rFonts w:asciiTheme="minorHAnsi" w:hAnsiTheme="minorHAnsi" w:cstheme="minorHAnsi"/>
              </w:rPr>
            </w:pPr>
            <w:r>
              <w:rPr>
                <w:rFonts w:asciiTheme="minorHAnsi" w:hAnsiTheme="minorHAnsi" w:cstheme="minorHAnsi"/>
              </w:rPr>
              <w:t>£</w:t>
            </w:r>
            <w:r w:rsidR="00F24B7A">
              <w:rPr>
                <w:rFonts w:asciiTheme="minorHAnsi" w:hAnsiTheme="minorHAnsi" w:cstheme="minorHAnsi"/>
              </w:rPr>
              <w:t>220</w:t>
            </w:r>
            <w:r w:rsidRPr="0097190F">
              <w:rPr>
                <w:rFonts w:asciiTheme="minorHAnsi" w:hAnsiTheme="minorHAnsi" w:cstheme="minorHAnsi"/>
              </w:rPr>
              <w:t xml:space="preserve"> to support PP with payments for residential and after school clubs</w:t>
            </w:r>
          </w:p>
        </w:tc>
        <w:tc>
          <w:tcPr>
            <w:tcW w:w="3307" w:type="dxa"/>
          </w:tcPr>
          <w:p w:rsidR="007844FA" w:rsidRPr="000729BA" w:rsidRDefault="007844FA" w:rsidP="007844FA">
            <w:pPr>
              <w:pStyle w:val="TableParagraph"/>
              <w:ind w:left="0"/>
              <w:rPr>
                <w:rFonts w:asciiTheme="minorHAnsi" w:hAnsiTheme="minorHAnsi" w:cstheme="minorHAnsi"/>
              </w:rPr>
            </w:pPr>
            <w:r w:rsidRPr="000729BA">
              <w:rPr>
                <w:rFonts w:asciiTheme="minorHAnsi" w:hAnsiTheme="minorHAnsi" w:cstheme="minorHAnsi"/>
              </w:rPr>
              <w:t>Use of school twitter and blog account to promote after school clubs</w:t>
            </w:r>
          </w:p>
          <w:p w:rsidR="007844FA" w:rsidRPr="000729BA" w:rsidRDefault="007844FA" w:rsidP="007844FA">
            <w:pPr>
              <w:pStyle w:val="TableParagraph"/>
              <w:ind w:left="0"/>
              <w:rPr>
                <w:rFonts w:asciiTheme="minorHAnsi" w:hAnsiTheme="minorHAnsi" w:cstheme="minorHAnsi"/>
              </w:rPr>
            </w:pPr>
          </w:p>
          <w:p w:rsidR="007844FA" w:rsidRDefault="007844FA" w:rsidP="007844FA">
            <w:pPr>
              <w:pStyle w:val="TableParagraph"/>
              <w:ind w:left="0"/>
              <w:rPr>
                <w:rFonts w:asciiTheme="minorHAnsi" w:hAnsiTheme="minorHAnsi" w:cstheme="minorHAnsi"/>
              </w:rPr>
            </w:pPr>
            <w:r w:rsidRPr="000729BA">
              <w:rPr>
                <w:rFonts w:asciiTheme="minorHAnsi" w:hAnsiTheme="minorHAnsi" w:cstheme="minorHAnsi"/>
              </w:rPr>
              <w:t>Pupil and parent voice surveys</w:t>
            </w:r>
            <w:r>
              <w:rPr>
                <w:rFonts w:asciiTheme="minorHAnsi" w:hAnsiTheme="minorHAnsi" w:cstheme="minorHAnsi"/>
              </w:rPr>
              <w:t xml:space="preserve">. Parents felt clubs were advertised well. </w:t>
            </w:r>
          </w:p>
          <w:p w:rsidR="007844FA" w:rsidRDefault="007844FA" w:rsidP="007844FA">
            <w:pPr>
              <w:pStyle w:val="TableParagraph"/>
              <w:ind w:left="0"/>
              <w:rPr>
                <w:rFonts w:asciiTheme="minorHAnsi" w:hAnsiTheme="minorHAnsi" w:cstheme="minorHAnsi"/>
              </w:rPr>
            </w:pPr>
          </w:p>
          <w:p w:rsidR="007844FA" w:rsidRPr="000729BA" w:rsidRDefault="007844FA" w:rsidP="007844FA">
            <w:pPr>
              <w:pStyle w:val="TableParagraph"/>
              <w:ind w:left="0"/>
              <w:rPr>
                <w:rFonts w:asciiTheme="minorHAnsi" w:hAnsiTheme="minorHAnsi" w:cstheme="minorHAnsi"/>
              </w:rPr>
            </w:pPr>
            <w:r>
              <w:rPr>
                <w:rFonts w:asciiTheme="minorHAnsi" w:hAnsiTheme="minorHAnsi" w:cstheme="minorHAnsi"/>
              </w:rPr>
              <w:t xml:space="preserve">Children liked the range of clubs available to them. They would like additional club next year </w:t>
            </w:r>
          </w:p>
          <w:p w:rsidR="007844FA" w:rsidRPr="000729BA" w:rsidRDefault="007844FA" w:rsidP="007844FA">
            <w:pPr>
              <w:pStyle w:val="TableParagraph"/>
              <w:ind w:left="0"/>
              <w:rPr>
                <w:rFonts w:asciiTheme="minorHAnsi" w:hAnsiTheme="minorHAnsi" w:cstheme="minorHAnsi"/>
              </w:rPr>
            </w:pPr>
          </w:p>
          <w:p w:rsidR="007844FA" w:rsidRPr="000729BA" w:rsidRDefault="007844FA" w:rsidP="007844FA">
            <w:pPr>
              <w:pStyle w:val="TableParagraph"/>
              <w:ind w:left="0"/>
              <w:rPr>
                <w:rFonts w:asciiTheme="minorHAnsi" w:hAnsiTheme="minorHAnsi" w:cstheme="minorHAnsi"/>
              </w:rPr>
            </w:pPr>
            <w:r w:rsidRPr="000729BA">
              <w:rPr>
                <w:rFonts w:asciiTheme="minorHAnsi" w:hAnsiTheme="minorHAnsi" w:cstheme="minorHAnsi"/>
              </w:rPr>
              <w:t>Informal drop-ins of after-school clubs</w:t>
            </w:r>
          </w:p>
          <w:p w:rsidR="007844FA" w:rsidRPr="000729BA" w:rsidRDefault="007844FA" w:rsidP="007844FA">
            <w:pPr>
              <w:pStyle w:val="TableParagraph"/>
              <w:ind w:left="0"/>
              <w:rPr>
                <w:rFonts w:asciiTheme="minorHAnsi" w:hAnsiTheme="minorHAnsi" w:cstheme="minorHAnsi"/>
              </w:rPr>
            </w:pPr>
          </w:p>
          <w:p w:rsidR="00AD6B03" w:rsidRDefault="00AD6B03" w:rsidP="00AD6B03">
            <w:pPr>
              <w:pStyle w:val="TableParagraph"/>
              <w:ind w:left="0"/>
              <w:rPr>
                <w:rFonts w:asciiTheme="minorHAnsi" w:hAnsiTheme="minorHAnsi" w:cstheme="minorHAnsi"/>
              </w:rPr>
            </w:pPr>
          </w:p>
          <w:p w:rsidR="00AD6B03" w:rsidRPr="0097190F" w:rsidRDefault="00AD6B03" w:rsidP="00AD6B03">
            <w:pPr>
              <w:pStyle w:val="TableParagraph"/>
              <w:ind w:left="0"/>
              <w:rPr>
                <w:rFonts w:asciiTheme="minorHAnsi" w:hAnsiTheme="minorHAnsi" w:cstheme="minorHAnsi"/>
              </w:rPr>
            </w:pPr>
          </w:p>
        </w:tc>
        <w:tc>
          <w:tcPr>
            <w:tcW w:w="3134" w:type="dxa"/>
          </w:tcPr>
          <w:p w:rsidR="007844FA" w:rsidRDefault="007844FA" w:rsidP="007844FA">
            <w:pPr>
              <w:pStyle w:val="TableParagraph"/>
              <w:ind w:left="0"/>
              <w:rPr>
                <w:rFonts w:asciiTheme="minorHAnsi" w:hAnsiTheme="minorHAnsi" w:cstheme="minorHAnsi"/>
              </w:rPr>
            </w:pPr>
            <w:r>
              <w:rPr>
                <w:rFonts w:asciiTheme="minorHAnsi" w:hAnsiTheme="minorHAnsi" w:cstheme="minorHAnsi"/>
              </w:rPr>
              <w:t>Pupil and parent voice surveys used to gage interests for sports and extra-curricular clubs</w:t>
            </w:r>
          </w:p>
          <w:p w:rsidR="007844FA" w:rsidRDefault="007844FA" w:rsidP="007844FA">
            <w:pPr>
              <w:pStyle w:val="TableParagraph"/>
              <w:ind w:left="0"/>
              <w:rPr>
                <w:rFonts w:asciiTheme="minorHAnsi" w:hAnsiTheme="minorHAnsi" w:cstheme="minorHAnsi"/>
              </w:rPr>
            </w:pPr>
          </w:p>
          <w:p w:rsidR="00AD6B03" w:rsidRDefault="007844FA" w:rsidP="007844FA">
            <w:pPr>
              <w:pStyle w:val="TableParagraph"/>
              <w:ind w:left="0"/>
              <w:rPr>
                <w:rFonts w:asciiTheme="minorHAnsi" w:hAnsiTheme="minorHAnsi" w:cstheme="minorHAnsi"/>
              </w:rPr>
            </w:pPr>
            <w:r>
              <w:rPr>
                <w:rFonts w:asciiTheme="minorHAnsi" w:hAnsiTheme="minorHAnsi" w:cstheme="minorHAnsi"/>
              </w:rPr>
              <w:t xml:space="preserve">Focus </w:t>
            </w:r>
            <w:proofErr w:type="gramStart"/>
            <w:r>
              <w:rPr>
                <w:rFonts w:asciiTheme="minorHAnsi" w:hAnsiTheme="minorHAnsi" w:cstheme="minorHAnsi"/>
              </w:rPr>
              <w:t>group  identified</w:t>
            </w:r>
            <w:proofErr w:type="gramEnd"/>
            <w:r>
              <w:rPr>
                <w:rFonts w:asciiTheme="minorHAnsi" w:hAnsiTheme="minorHAnsi" w:cstheme="minorHAnsi"/>
              </w:rPr>
              <w:t xml:space="preserve"> to develop participation (KS1)</w:t>
            </w:r>
            <w:r w:rsidR="00CD4CAF">
              <w:rPr>
                <w:rFonts w:asciiTheme="minorHAnsi" w:hAnsiTheme="minorHAnsi" w:cstheme="minorHAnsi"/>
              </w:rPr>
              <w:t>. All KS groups to be offered different clubs on a rotation basis for the academic year 23-24</w:t>
            </w:r>
          </w:p>
          <w:p w:rsidR="007844FA" w:rsidRDefault="007844FA" w:rsidP="007844FA">
            <w:pPr>
              <w:pStyle w:val="TableParagraph"/>
              <w:ind w:left="0"/>
              <w:rPr>
                <w:rFonts w:asciiTheme="minorHAnsi" w:hAnsiTheme="minorHAnsi" w:cstheme="minorHAnsi"/>
              </w:rPr>
            </w:pPr>
          </w:p>
          <w:p w:rsidR="007844FA" w:rsidRDefault="007844FA" w:rsidP="007844FA">
            <w:pPr>
              <w:pStyle w:val="TableParagraph"/>
              <w:ind w:left="0"/>
              <w:rPr>
                <w:rFonts w:asciiTheme="minorHAnsi" w:hAnsiTheme="minorHAnsi" w:cstheme="minorHAnsi"/>
              </w:rPr>
            </w:pPr>
            <w:r>
              <w:rPr>
                <w:rFonts w:asciiTheme="minorHAnsi" w:hAnsiTheme="minorHAnsi" w:cstheme="minorHAnsi"/>
              </w:rPr>
              <w:t>End of year/termly data:</w:t>
            </w:r>
          </w:p>
          <w:p w:rsidR="007844FA" w:rsidRPr="008240B6" w:rsidRDefault="007844FA" w:rsidP="007844FA">
            <w:pPr>
              <w:pStyle w:val="TableParagraph"/>
              <w:ind w:left="0"/>
              <w:rPr>
                <w:rFonts w:asciiTheme="minorHAnsi" w:hAnsiTheme="minorHAnsi" w:cstheme="minorHAnsi"/>
                <w:b/>
                <w:sz w:val="16"/>
              </w:rPr>
            </w:pPr>
            <w:r w:rsidRPr="008240B6">
              <w:rPr>
                <w:rFonts w:asciiTheme="minorHAnsi" w:hAnsiTheme="minorHAnsi" w:cstheme="minorHAnsi"/>
                <w:b/>
                <w:sz w:val="16"/>
              </w:rPr>
              <w:t>Data:</w:t>
            </w:r>
          </w:p>
          <w:p w:rsidR="007844FA" w:rsidRPr="008240B6" w:rsidRDefault="007844FA" w:rsidP="007844FA">
            <w:pPr>
              <w:pStyle w:val="TableParagraph"/>
              <w:ind w:left="0"/>
              <w:rPr>
                <w:rFonts w:asciiTheme="minorHAnsi" w:hAnsiTheme="minorHAnsi" w:cstheme="minorHAnsi"/>
                <w:b/>
                <w:sz w:val="16"/>
              </w:rPr>
            </w:pPr>
            <w:r w:rsidRPr="008240B6">
              <w:rPr>
                <w:rFonts w:asciiTheme="minorHAnsi" w:hAnsiTheme="minorHAnsi" w:cstheme="minorHAnsi"/>
                <w:b/>
                <w:sz w:val="16"/>
              </w:rPr>
              <w:t>Autumn 202</w:t>
            </w:r>
            <w:r>
              <w:rPr>
                <w:rFonts w:asciiTheme="minorHAnsi" w:hAnsiTheme="minorHAnsi" w:cstheme="minorHAnsi"/>
                <w:b/>
                <w:sz w:val="16"/>
              </w:rPr>
              <w:t>2</w:t>
            </w:r>
          </w:p>
          <w:p w:rsidR="007844FA" w:rsidRPr="008240B6" w:rsidRDefault="007844FA" w:rsidP="007844FA">
            <w:pPr>
              <w:pStyle w:val="TableParagraph"/>
              <w:ind w:left="0"/>
              <w:rPr>
                <w:rFonts w:asciiTheme="minorHAnsi" w:hAnsiTheme="minorHAnsi" w:cstheme="minorHAnsi"/>
                <w:sz w:val="16"/>
              </w:rPr>
            </w:pPr>
          </w:p>
          <w:p w:rsidR="007844FA" w:rsidRPr="008240B6" w:rsidRDefault="007844FA" w:rsidP="007844FA">
            <w:pPr>
              <w:pStyle w:val="TableParagraph"/>
              <w:ind w:left="0"/>
              <w:rPr>
                <w:rFonts w:asciiTheme="minorHAnsi" w:hAnsiTheme="minorHAnsi" w:cstheme="minorHAnsi"/>
                <w:sz w:val="16"/>
              </w:rPr>
            </w:pPr>
            <w:r>
              <w:rPr>
                <w:rFonts w:asciiTheme="minorHAnsi" w:hAnsiTheme="minorHAnsi" w:cstheme="minorHAnsi"/>
                <w:sz w:val="16"/>
              </w:rPr>
              <w:t xml:space="preserve">Street </w:t>
            </w:r>
            <w:r w:rsidRPr="008240B6">
              <w:rPr>
                <w:rFonts w:asciiTheme="minorHAnsi" w:hAnsiTheme="minorHAnsi" w:cstheme="minorHAnsi"/>
                <w:sz w:val="16"/>
              </w:rPr>
              <w:t>Dance -2</w:t>
            </w:r>
            <w:r>
              <w:rPr>
                <w:rFonts w:asciiTheme="minorHAnsi" w:hAnsiTheme="minorHAnsi" w:cstheme="minorHAnsi"/>
                <w:sz w:val="16"/>
              </w:rPr>
              <w:t>5</w:t>
            </w:r>
            <w:r w:rsidRPr="008240B6">
              <w:rPr>
                <w:rFonts w:asciiTheme="minorHAnsi" w:hAnsiTheme="minorHAnsi" w:cstheme="minorHAnsi"/>
                <w:sz w:val="16"/>
              </w:rPr>
              <w:t xml:space="preserve"> (5PP</w:t>
            </w:r>
            <w:r>
              <w:rPr>
                <w:rFonts w:asciiTheme="minorHAnsi" w:hAnsiTheme="minorHAnsi" w:cstheme="minorHAnsi"/>
                <w:sz w:val="16"/>
              </w:rPr>
              <w:t xml:space="preserve"> 4 SEN</w:t>
            </w:r>
            <w:r w:rsidRPr="008240B6">
              <w:rPr>
                <w:rFonts w:asciiTheme="minorHAnsi" w:hAnsiTheme="minorHAnsi" w:cstheme="minorHAnsi"/>
                <w:sz w:val="16"/>
              </w:rPr>
              <w:t xml:space="preserve">) </w:t>
            </w:r>
          </w:p>
          <w:p w:rsidR="007844FA" w:rsidRPr="008240B6" w:rsidRDefault="007844FA" w:rsidP="007844FA">
            <w:pPr>
              <w:pStyle w:val="TableParagraph"/>
              <w:ind w:left="0"/>
              <w:rPr>
                <w:rFonts w:asciiTheme="minorHAnsi" w:hAnsiTheme="minorHAnsi" w:cstheme="minorHAnsi"/>
                <w:sz w:val="16"/>
              </w:rPr>
            </w:pPr>
            <w:r>
              <w:rPr>
                <w:rFonts w:asciiTheme="minorHAnsi" w:hAnsiTheme="minorHAnsi" w:cstheme="minorHAnsi"/>
                <w:sz w:val="16"/>
              </w:rPr>
              <w:t>Brick for Kids</w:t>
            </w:r>
            <w:r w:rsidRPr="008240B6">
              <w:rPr>
                <w:rFonts w:asciiTheme="minorHAnsi" w:hAnsiTheme="minorHAnsi" w:cstheme="minorHAnsi"/>
                <w:sz w:val="16"/>
              </w:rPr>
              <w:t xml:space="preserve"> -</w:t>
            </w:r>
            <w:r>
              <w:rPr>
                <w:rFonts w:asciiTheme="minorHAnsi" w:hAnsiTheme="minorHAnsi" w:cstheme="minorHAnsi"/>
                <w:sz w:val="16"/>
              </w:rPr>
              <w:t xml:space="preserve">8 </w:t>
            </w:r>
            <w:r w:rsidRPr="008240B6">
              <w:rPr>
                <w:rFonts w:asciiTheme="minorHAnsi" w:hAnsiTheme="minorHAnsi" w:cstheme="minorHAnsi"/>
                <w:sz w:val="16"/>
              </w:rPr>
              <w:t>(1PP</w:t>
            </w:r>
            <w:r>
              <w:rPr>
                <w:rFonts w:asciiTheme="minorHAnsi" w:hAnsiTheme="minorHAnsi" w:cstheme="minorHAnsi"/>
                <w:sz w:val="16"/>
              </w:rPr>
              <w:t xml:space="preserve"> 1 SEN</w:t>
            </w:r>
            <w:r w:rsidRPr="008240B6">
              <w:rPr>
                <w:rFonts w:asciiTheme="minorHAnsi" w:hAnsiTheme="minorHAnsi" w:cstheme="minorHAnsi"/>
                <w:sz w:val="16"/>
              </w:rPr>
              <w:t>)</w:t>
            </w:r>
          </w:p>
          <w:p w:rsidR="007844FA" w:rsidRPr="008240B6" w:rsidRDefault="007844FA" w:rsidP="007844FA">
            <w:pPr>
              <w:pStyle w:val="TableParagraph"/>
              <w:ind w:left="0"/>
              <w:rPr>
                <w:rFonts w:asciiTheme="minorHAnsi" w:hAnsiTheme="minorHAnsi" w:cstheme="minorHAnsi"/>
                <w:sz w:val="16"/>
              </w:rPr>
            </w:pPr>
            <w:r>
              <w:rPr>
                <w:rFonts w:asciiTheme="minorHAnsi" w:hAnsiTheme="minorHAnsi" w:cstheme="minorHAnsi"/>
                <w:sz w:val="16"/>
              </w:rPr>
              <w:t xml:space="preserve">Magical </w:t>
            </w:r>
            <w:proofErr w:type="gramStart"/>
            <w:r>
              <w:rPr>
                <w:rFonts w:asciiTheme="minorHAnsi" w:hAnsiTheme="minorHAnsi" w:cstheme="minorHAnsi"/>
                <w:sz w:val="16"/>
              </w:rPr>
              <w:t xml:space="preserve">Maths </w:t>
            </w:r>
            <w:r w:rsidRPr="008240B6">
              <w:rPr>
                <w:rFonts w:asciiTheme="minorHAnsi" w:hAnsiTheme="minorHAnsi" w:cstheme="minorHAnsi"/>
                <w:sz w:val="16"/>
              </w:rPr>
              <w:t xml:space="preserve"> -</w:t>
            </w:r>
            <w:proofErr w:type="gramEnd"/>
            <w:r w:rsidRPr="008240B6">
              <w:rPr>
                <w:rFonts w:asciiTheme="minorHAnsi" w:hAnsiTheme="minorHAnsi" w:cstheme="minorHAnsi"/>
                <w:sz w:val="16"/>
              </w:rPr>
              <w:t xml:space="preserve"> 12 (2PP)</w:t>
            </w:r>
          </w:p>
          <w:p w:rsidR="007844FA" w:rsidRPr="008240B6" w:rsidRDefault="007844FA" w:rsidP="007844FA">
            <w:pPr>
              <w:pStyle w:val="TableParagraph"/>
              <w:ind w:left="0"/>
              <w:rPr>
                <w:rFonts w:asciiTheme="minorHAnsi" w:hAnsiTheme="minorHAnsi" w:cstheme="minorHAnsi"/>
                <w:sz w:val="16"/>
              </w:rPr>
            </w:pPr>
          </w:p>
          <w:p w:rsidR="007844FA" w:rsidRPr="008240B6" w:rsidRDefault="007844FA" w:rsidP="007844FA">
            <w:pPr>
              <w:pStyle w:val="TableParagraph"/>
              <w:ind w:left="0"/>
              <w:rPr>
                <w:rFonts w:asciiTheme="minorHAnsi" w:hAnsiTheme="minorHAnsi" w:cstheme="minorHAnsi"/>
                <w:b/>
                <w:sz w:val="16"/>
              </w:rPr>
            </w:pPr>
            <w:r w:rsidRPr="008240B6">
              <w:rPr>
                <w:rFonts w:asciiTheme="minorHAnsi" w:hAnsiTheme="minorHAnsi" w:cstheme="minorHAnsi"/>
                <w:b/>
                <w:sz w:val="16"/>
              </w:rPr>
              <w:t>Spring 202</w:t>
            </w:r>
            <w:r>
              <w:rPr>
                <w:rFonts w:asciiTheme="minorHAnsi" w:hAnsiTheme="minorHAnsi" w:cstheme="minorHAnsi"/>
                <w:b/>
                <w:sz w:val="16"/>
              </w:rPr>
              <w:t>3</w:t>
            </w:r>
          </w:p>
          <w:p w:rsidR="007844FA" w:rsidRDefault="007844FA" w:rsidP="007844FA">
            <w:pPr>
              <w:pStyle w:val="TableParagraph"/>
              <w:ind w:left="0"/>
              <w:rPr>
                <w:rFonts w:asciiTheme="minorHAnsi" w:hAnsiTheme="minorHAnsi" w:cstheme="minorHAnsi"/>
                <w:sz w:val="16"/>
              </w:rPr>
            </w:pPr>
            <w:r>
              <w:rPr>
                <w:rFonts w:asciiTheme="minorHAnsi" w:hAnsiTheme="minorHAnsi" w:cstheme="minorHAnsi"/>
                <w:sz w:val="16"/>
              </w:rPr>
              <w:t>Basketball – 8 (3PP 2SEN)</w:t>
            </w:r>
          </w:p>
          <w:p w:rsidR="007844FA" w:rsidRDefault="007844FA" w:rsidP="007844FA">
            <w:pPr>
              <w:pStyle w:val="TableParagraph"/>
              <w:ind w:left="0"/>
              <w:rPr>
                <w:rFonts w:asciiTheme="minorHAnsi" w:hAnsiTheme="minorHAnsi" w:cstheme="minorHAnsi"/>
                <w:sz w:val="16"/>
              </w:rPr>
            </w:pPr>
            <w:r>
              <w:rPr>
                <w:rFonts w:asciiTheme="minorHAnsi" w:hAnsiTheme="minorHAnsi" w:cstheme="minorHAnsi"/>
                <w:sz w:val="16"/>
              </w:rPr>
              <w:t>Magical Maths – (1PP 2 SEN)</w:t>
            </w:r>
          </w:p>
          <w:p w:rsidR="007844FA" w:rsidRDefault="007844FA" w:rsidP="007844FA">
            <w:pPr>
              <w:pStyle w:val="TableParagraph"/>
              <w:ind w:left="0"/>
              <w:rPr>
                <w:rFonts w:asciiTheme="minorHAnsi" w:hAnsiTheme="minorHAnsi" w:cstheme="minorHAnsi"/>
                <w:sz w:val="16"/>
              </w:rPr>
            </w:pPr>
            <w:r>
              <w:rPr>
                <w:rFonts w:asciiTheme="minorHAnsi" w:hAnsiTheme="minorHAnsi" w:cstheme="minorHAnsi"/>
                <w:sz w:val="16"/>
              </w:rPr>
              <w:t>Street Dance – (5PP 7 SEN)</w:t>
            </w:r>
          </w:p>
          <w:p w:rsidR="007844FA" w:rsidRDefault="007844FA" w:rsidP="007844FA">
            <w:pPr>
              <w:pStyle w:val="TableParagraph"/>
              <w:ind w:left="0"/>
              <w:rPr>
                <w:rFonts w:asciiTheme="minorHAnsi" w:hAnsiTheme="minorHAnsi" w:cstheme="minorHAnsi"/>
                <w:sz w:val="16"/>
              </w:rPr>
            </w:pPr>
            <w:r>
              <w:rPr>
                <w:rFonts w:asciiTheme="minorHAnsi" w:hAnsiTheme="minorHAnsi" w:cstheme="minorHAnsi"/>
                <w:sz w:val="16"/>
              </w:rPr>
              <w:t>Code Club – (3PP 2SEN)</w:t>
            </w:r>
          </w:p>
          <w:p w:rsidR="007844FA" w:rsidRPr="008240B6" w:rsidRDefault="007844FA" w:rsidP="007844FA">
            <w:pPr>
              <w:pStyle w:val="TableParagraph"/>
              <w:ind w:left="0"/>
              <w:rPr>
                <w:rFonts w:asciiTheme="minorHAnsi" w:hAnsiTheme="minorHAnsi" w:cstheme="minorHAnsi"/>
                <w:sz w:val="16"/>
              </w:rPr>
            </w:pPr>
            <w:r>
              <w:rPr>
                <w:rFonts w:asciiTheme="minorHAnsi" w:hAnsiTheme="minorHAnsi" w:cstheme="minorHAnsi"/>
                <w:sz w:val="16"/>
              </w:rPr>
              <w:t>Football – 18 (6PP 2 SEN)</w:t>
            </w:r>
          </w:p>
          <w:p w:rsidR="007844FA" w:rsidRPr="008240B6" w:rsidRDefault="007844FA" w:rsidP="007844FA">
            <w:pPr>
              <w:pStyle w:val="TableParagraph"/>
              <w:ind w:left="0"/>
              <w:rPr>
                <w:rFonts w:asciiTheme="minorHAnsi" w:hAnsiTheme="minorHAnsi" w:cstheme="minorHAnsi"/>
                <w:sz w:val="16"/>
              </w:rPr>
            </w:pPr>
          </w:p>
          <w:p w:rsidR="007844FA" w:rsidRDefault="007844FA" w:rsidP="007844FA">
            <w:pPr>
              <w:pStyle w:val="TableParagraph"/>
              <w:ind w:left="0"/>
              <w:rPr>
                <w:rFonts w:asciiTheme="minorHAnsi" w:hAnsiTheme="minorHAnsi" w:cstheme="minorHAnsi"/>
                <w:b/>
                <w:sz w:val="16"/>
              </w:rPr>
            </w:pPr>
            <w:r w:rsidRPr="008240B6">
              <w:rPr>
                <w:rFonts w:asciiTheme="minorHAnsi" w:hAnsiTheme="minorHAnsi" w:cstheme="minorHAnsi"/>
                <w:b/>
                <w:sz w:val="16"/>
              </w:rPr>
              <w:t>Summer202</w:t>
            </w:r>
            <w:r>
              <w:rPr>
                <w:rFonts w:asciiTheme="minorHAnsi" w:hAnsiTheme="minorHAnsi" w:cstheme="minorHAnsi"/>
                <w:b/>
                <w:sz w:val="16"/>
              </w:rPr>
              <w:t>3</w:t>
            </w:r>
          </w:p>
          <w:p w:rsidR="00CD4CAF" w:rsidRPr="00CD4CAF" w:rsidRDefault="00CD4CAF" w:rsidP="00CD4CAF">
            <w:pPr>
              <w:pStyle w:val="NormalWeb"/>
              <w:shd w:val="clear" w:color="auto" w:fill="FFFFFF"/>
              <w:spacing w:before="0" w:beforeAutospacing="0" w:after="0" w:afterAutospacing="0"/>
              <w:rPr>
                <w:rFonts w:ascii="Calibri" w:hAnsi="Calibri" w:cs="Calibri"/>
                <w:color w:val="242424"/>
                <w:sz w:val="16"/>
                <w:szCs w:val="22"/>
              </w:rPr>
            </w:pPr>
            <w:r w:rsidRPr="00CD4CAF">
              <w:rPr>
                <w:rFonts w:ascii="Calibri" w:hAnsi="Calibri" w:cs="Calibri"/>
                <w:color w:val="242424"/>
                <w:sz w:val="16"/>
                <w:szCs w:val="22"/>
              </w:rPr>
              <w:t xml:space="preserve">Dodgeball – </w:t>
            </w:r>
            <w:r>
              <w:rPr>
                <w:rFonts w:ascii="Calibri" w:hAnsi="Calibri" w:cs="Calibri"/>
                <w:color w:val="242424"/>
                <w:sz w:val="16"/>
                <w:szCs w:val="22"/>
              </w:rPr>
              <w:t>18 (</w:t>
            </w:r>
            <w:r w:rsidRPr="00CD4CAF">
              <w:rPr>
                <w:rFonts w:ascii="Calibri" w:hAnsi="Calibri" w:cs="Calibri"/>
                <w:color w:val="242424"/>
                <w:sz w:val="16"/>
                <w:szCs w:val="22"/>
              </w:rPr>
              <w:t>2 SEND and 3 PP</w:t>
            </w:r>
            <w:r>
              <w:rPr>
                <w:rFonts w:ascii="Calibri" w:hAnsi="Calibri" w:cs="Calibri"/>
                <w:color w:val="242424"/>
                <w:sz w:val="16"/>
                <w:szCs w:val="22"/>
              </w:rPr>
              <w:t>)</w:t>
            </w:r>
          </w:p>
          <w:p w:rsidR="00CD4CAF" w:rsidRPr="00CD4CAF" w:rsidRDefault="00CD4CAF" w:rsidP="00CD4CAF">
            <w:pPr>
              <w:pStyle w:val="NormalWeb"/>
              <w:shd w:val="clear" w:color="auto" w:fill="FFFFFF"/>
              <w:spacing w:before="0" w:beforeAutospacing="0" w:after="0" w:afterAutospacing="0"/>
              <w:rPr>
                <w:rFonts w:ascii="Calibri" w:hAnsi="Calibri" w:cs="Calibri"/>
                <w:color w:val="242424"/>
                <w:sz w:val="16"/>
                <w:szCs w:val="22"/>
              </w:rPr>
            </w:pPr>
            <w:r w:rsidRPr="00CD4CAF">
              <w:rPr>
                <w:rFonts w:ascii="Calibri" w:hAnsi="Calibri" w:cs="Calibri"/>
                <w:color w:val="242424"/>
                <w:sz w:val="16"/>
                <w:szCs w:val="22"/>
              </w:rPr>
              <w:t xml:space="preserve">Dance – </w:t>
            </w:r>
            <w:r>
              <w:rPr>
                <w:rFonts w:ascii="Calibri" w:hAnsi="Calibri" w:cs="Calibri"/>
                <w:color w:val="242424"/>
                <w:sz w:val="16"/>
                <w:szCs w:val="22"/>
              </w:rPr>
              <w:t>24 (</w:t>
            </w:r>
            <w:r w:rsidRPr="00CD4CAF">
              <w:rPr>
                <w:rFonts w:ascii="Calibri" w:hAnsi="Calibri" w:cs="Calibri"/>
                <w:color w:val="242424"/>
                <w:sz w:val="16"/>
                <w:szCs w:val="22"/>
              </w:rPr>
              <w:t>6 SEND and 5 PP</w:t>
            </w:r>
            <w:r>
              <w:rPr>
                <w:rFonts w:ascii="Calibri" w:hAnsi="Calibri" w:cs="Calibri"/>
                <w:color w:val="242424"/>
                <w:sz w:val="16"/>
                <w:szCs w:val="22"/>
              </w:rPr>
              <w:t>)</w:t>
            </w:r>
          </w:p>
          <w:p w:rsidR="00CD4CAF" w:rsidRPr="008240B6" w:rsidRDefault="00CD4CAF" w:rsidP="007844FA">
            <w:pPr>
              <w:pStyle w:val="TableParagraph"/>
              <w:ind w:left="0"/>
              <w:rPr>
                <w:rFonts w:asciiTheme="minorHAnsi" w:hAnsiTheme="minorHAnsi" w:cstheme="minorHAnsi"/>
                <w:b/>
                <w:sz w:val="16"/>
              </w:rPr>
            </w:pPr>
          </w:p>
          <w:p w:rsidR="007844FA" w:rsidRPr="0097190F" w:rsidRDefault="007844FA" w:rsidP="007844FA">
            <w:pPr>
              <w:pStyle w:val="TableParagraph"/>
              <w:ind w:left="0"/>
              <w:rPr>
                <w:rFonts w:asciiTheme="minorHAnsi" w:hAnsiTheme="minorHAnsi" w:cstheme="minorHAnsi"/>
              </w:rPr>
            </w:pPr>
          </w:p>
        </w:tc>
      </w:tr>
      <w:tr w:rsidR="00AD6B03">
        <w:trPr>
          <w:trHeight w:val="1690"/>
        </w:trPr>
        <w:tc>
          <w:tcPr>
            <w:tcW w:w="3720" w:type="dxa"/>
          </w:tcPr>
          <w:p w:rsidR="00AD6B03" w:rsidRDefault="00AD6B03" w:rsidP="00AD6B03">
            <w:pPr>
              <w:spacing w:after="160"/>
              <w:rPr>
                <w:rFonts w:asciiTheme="minorHAnsi" w:hAnsiTheme="minorHAnsi" w:cstheme="minorHAnsi"/>
              </w:rPr>
            </w:pPr>
            <w:r>
              <w:rPr>
                <w:rFonts w:asciiTheme="minorHAnsi" w:hAnsiTheme="minorHAnsi" w:cstheme="minorHAnsi"/>
              </w:rPr>
              <w:lastRenderedPageBreak/>
              <w:t>Provide opportunities for children to develop gross-motor skills from an early Age (EYFS). Research and purchase resources to support children’s physical development</w:t>
            </w:r>
          </w:p>
          <w:p w:rsidR="00AD6B03" w:rsidRDefault="00AD6B03" w:rsidP="00AD6B03">
            <w:pPr>
              <w:spacing w:after="160"/>
              <w:rPr>
                <w:rFonts w:asciiTheme="minorHAnsi" w:hAnsiTheme="minorHAnsi" w:cstheme="minorHAnsi"/>
              </w:rPr>
            </w:pPr>
          </w:p>
          <w:p w:rsidR="007844FA" w:rsidRDefault="007844FA" w:rsidP="00AD6B03">
            <w:pPr>
              <w:spacing w:after="160"/>
              <w:rPr>
                <w:rFonts w:asciiTheme="minorHAnsi" w:hAnsiTheme="minorHAnsi" w:cstheme="minorHAnsi"/>
              </w:rPr>
            </w:pPr>
          </w:p>
          <w:p w:rsidR="00AD6B03" w:rsidRPr="0097190F" w:rsidRDefault="00AD6B03" w:rsidP="00AD6B03">
            <w:pPr>
              <w:spacing w:after="160"/>
              <w:rPr>
                <w:rFonts w:asciiTheme="minorHAnsi" w:hAnsiTheme="minorHAnsi" w:cstheme="minorHAnsi"/>
              </w:rPr>
            </w:pPr>
            <w:r>
              <w:rPr>
                <w:rFonts w:asciiTheme="minorHAnsi" w:hAnsiTheme="minorHAnsi" w:cstheme="minorHAnsi"/>
              </w:rPr>
              <w:t>Bike ability –research and organise bike ability to come into school to deliver road safety sessions with UKS2</w:t>
            </w:r>
          </w:p>
        </w:tc>
        <w:tc>
          <w:tcPr>
            <w:tcW w:w="3600" w:type="dxa"/>
          </w:tcPr>
          <w:p w:rsidR="00AD6B03" w:rsidRDefault="00AD6B03" w:rsidP="00AD6B03">
            <w:pPr>
              <w:spacing w:after="160"/>
              <w:rPr>
                <w:rFonts w:asciiTheme="minorHAnsi" w:hAnsiTheme="minorHAnsi" w:cstheme="minorHAnsi"/>
              </w:rPr>
            </w:pPr>
            <w:r>
              <w:rPr>
                <w:rFonts w:asciiTheme="minorHAnsi" w:hAnsiTheme="minorHAnsi" w:cstheme="minorHAnsi"/>
              </w:rPr>
              <w:t xml:space="preserve">PE Coordinator to research resources to support physical development of younger children. </w:t>
            </w:r>
          </w:p>
          <w:p w:rsidR="00AD6B03" w:rsidRDefault="00AD6B03" w:rsidP="00AD6B03">
            <w:pPr>
              <w:spacing w:after="160"/>
              <w:rPr>
                <w:rFonts w:asciiTheme="minorHAnsi" w:hAnsiTheme="minorHAnsi" w:cstheme="minorHAnsi"/>
              </w:rPr>
            </w:pPr>
          </w:p>
          <w:p w:rsidR="007844FA" w:rsidRDefault="007844FA" w:rsidP="00AD6B03">
            <w:pPr>
              <w:spacing w:after="160"/>
              <w:rPr>
                <w:rFonts w:asciiTheme="minorHAnsi" w:hAnsiTheme="minorHAnsi" w:cstheme="minorHAnsi"/>
              </w:rPr>
            </w:pPr>
          </w:p>
          <w:p w:rsidR="007844FA" w:rsidRDefault="007844FA" w:rsidP="00AD6B03">
            <w:pPr>
              <w:spacing w:after="160"/>
              <w:rPr>
                <w:rFonts w:asciiTheme="minorHAnsi" w:hAnsiTheme="minorHAnsi" w:cstheme="minorHAnsi"/>
              </w:rPr>
            </w:pPr>
          </w:p>
          <w:p w:rsidR="00AD6B03" w:rsidRPr="0097190F" w:rsidRDefault="00AD6B03" w:rsidP="00AD6B03">
            <w:pPr>
              <w:spacing w:after="160"/>
              <w:rPr>
                <w:rFonts w:asciiTheme="minorHAnsi" w:hAnsiTheme="minorHAnsi" w:cstheme="minorHAnsi"/>
              </w:rPr>
            </w:pPr>
            <w:r>
              <w:rPr>
                <w:rFonts w:asciiTheme="minorHAnsi" w:hAnsiTheme="minorHAnsi" w:cstheme="minorHAnsi"/>
              </w:rPr>
              <w:t xml:space="preserve">Possible </w:t>
            </w:r>
            <w:proofErr w:type="spellStart"/>
            <w:r>
              <w:rPr>
                <w:rFonts w:asciiTheme="minorHAnsi" w:hAnsiTheme="minorHAnsi" w:cstheme="minorHAnsi"/>
              </w:rPr>
              <w:t>Bikeabilty</w:t>
            </w:r>
            <w:proofErr w:type="spellEnd"/>
            <w:r>
              <w:rPr>
                <w:rFonts w:asciiTheme="minorHAnsi" w:hAnsiTheme="minorHAnsi" w:cstheme="minorHAnsi"/>
              </w:rPr>
              <w:t xml:space="preserve"> sessions for FS2 and younger year 1 children - focus on balance bikes</w:t>
            </w:r>
          </w:p>
        </w:tc>
        <w:tc>
          <w:tcPr>
            <w:tcW w:w="1616" w:type="dxa"/>
          </w:tcPr>
          <w:p w:rsidR="003336F6" w:rsidRDefault="00AD6B03" w:rsidP="003336F6">
            <w:pPr>
              <w:spacing w:after="160"/>
              <w:jc w:val="center"/>
              <w:rPr>
                <w:rFonts w:asciiTheme="minorHAnsi" w:hAnsiTheme="minorHAnsi" w:cstheme="minorHAnsi"/>
              </w:rPr>
            </w:pPr>
            <w:r>
              <w:rPr>
                <w:rFonts w:asciiTheme="minorHAnsi" w:hAnsiTheme="minorHAnsi" w:cstheme="minorHAnsi"/>
              </w:rPr>
              <w:t>£</w:t>
            </w:r>
            <w:r w:rsidR="00CD4CAF">
              <w:rPr>
                <w:rFonts w:asciiTheme="minorHAnsi" w:hAnsiTheme="minorHAnsi" w:cstheme="minorHAnsi"/>
              </w:rPr>
              <w:t>466</w:t>
            </w:r>
          </w:p>
          <w:p w:rsidR="00AD6B03" w:rsidRDefault="00AD6B03" w:rsidP="00AD6B03">
            <w:pPr>
              <w:spacing w:after="160"/>
              <w:jc w:val="center"/>
              <w:rPr>
                <w:rFonts w:asciiTheme="minorHAnsi" w:hAnsiTheme="minorHAnsi" w:cstheme="minorHAnsi"/>
              </w:rPr>
            </w:pPr>
          </w:p>
          <w:p w:rsidR="00AD6B03" w:rsidRDefault="00AD6B03" w:rsidP="00AD6B03">
            <w:pPr>
              <w:spacing w:after="160"/>
              <w:rPr>
                <w:rFonts w:asciiTheme="minorHAnsi" w:hAnsiTheme="minorHAnsi" w:cstheme="minorHAnsi"/>
              </w:rPr>
            </w:pPr>
          </w:p>
          <w:p w:rsidR="007844FA" w:rsidRDefault="007844FA" w:rsidP="00AD6B03">
            <w:pPr>
              <w:spacing w:after="160"/>
              <w:rPr>
                <w:rFonts w:asciiTheme="minorHAnsi" w:hAnsiTheme="minorHAnsi" w:cstheme="minorHAnsi"/>
              </w:rPr>
            </w:pPr>
          </w:p>
          <w:p w:rsidR="007844FA" w:rsidRDefault="007844FA" w:rsidP="00AD6B03">
            <w:pPr>
              <w:spacing w:after="160"/>
              <w:rPr>
                <w:rFonts w:asciiTheme="minorHAnsi" w:hAnsiTheme="minorHAnsi" w:cstheme="minorHAnsi"/>
              </w:rPr>
            </w:pPr>
          </w:p>
          <w:p w:rsidR="00AD6B03" w:rsidRDefault="00AD6B03" w:rsidP="00AD6B03">
            <w:pPr>
              <w:spacing w:after="160"/>
              <w:rPr>
                <w:rFonts w:asciiTheme="minorHAnsi" w:hAnsiTheme="minorHAnsi" w:cstheme="minorHAnsi"/>
              </w:rPr>
            </w:pPr>
            <w:r>
              <w:rPr>
                <w:rFonts w:asciiTheme="minorHAnsi" w:hAnsiTheme="minorHAnsi" w:cstheme="minorHAnsi"/>
              </w:rPr>
              <w:t>FREE</w:t>
            </w:r>
          </w:p>
          <w:p w:rsidR="00AD6B03" w:rsidRDefault="00AD6B03" w:rsidP="00AD6B03">
            <w:pPr>
              <w:spacing w:after="160"/>
              <w:jc w:val="center"/>
              <w:rPr>
                <w:rFonts w:asciiTheme="minorHAnsi" w:hAnsiTheme="minorHAnsi" w:cstheme="minorHAnsi"/>
              </w:rPr>
            </w:pPr>
          </w:p>
          <w:p w:rsidR="00AD6B03" w:rsidRDefault="00AD6B03" w:rsidP="00AD6B03">
            <w:pPr>
              <w:spacing w:after="160"/>
              <w:jc w:val="center"/>
              <w:rPr>
                <w:rFonts w:asciiTheme="minorHAnsi" w:hAnsiTheme="minorHAnsi" w:cstheme="minorHAnsi"/>
              </w:rPr>
            </w:pPr>
          </w:p>
          <w:p w:rsidR="00AD6B03" w:rsidRPr="0097190F" w:rsidRDefault="00AD6B03" w:rsidP="00AD6B03">
            <w:pPr>
              <w:spacing w:after="160"/>
              <w:jc w:val="center"/>
              <w:rPr>
                <w:rFonts w:asciiTheme="minorHAnsi" w:hAnsiTheme="minorHAnsi" w:cstheme="minorHAnsi"/>
              </w:rPr>
            </w:pPr>
          </w:p>
        </w:tc>
        <w:tc>
          <w:tcPr>
            <w:tcW w:w="3307" w:type="dxa"/>
          </w:tcPr>
          <w:p w:rsidR="00AD6B03" w:rsidRDefault="007844FA" w:rsidP="00AD6B03">
            <w:pPr>
              <w:pStyle w:val="TableParagraph"/>
              <w:ind w:left="0"/>
              <w:rPr>
                <w:rFonts w:asciiTheme="minorHAnsi" w:hAnsiTheme="minorHAnsi" w:cstheme="minorHAnsi"/>
              </w:rPr>
            </w:pPr>
            <w:r>
              <w:rPr>
                <w:rFonts w:asciiTheme="minorHAnsi" w:hAnsiTheme="minorHAnsi" w:cstheme="minorHAnsi"/>
              </w:rPr>
              <w:t>End of Year data (ELG)</w:t>
            </w:r>
          </w:p>
          <w:p w:rsidR="007844FA" w:rsidRDefault="007844FA" w:rsidP="00AD6B03">
            <w:pPr>
              <w:pStyle w:val="TableParagraph"/>
              <w:ind w:left="0"/>
              <w:rPr>
                <w:rFonts w:asciiTheme="minorHAnsi" w:hAnsiTheme="minorHAnsi" w:cstheme="minorHAnsi"/>
              </w:rPr>
            </w:pPr>
          </w:p>
          <w:p w:rsidR="007844FA" w:rsidRDefault="007844FA" w:rsidP="00AD6B03">
            <w:pPr>
              <w:pStyle w:val="TableParagraph"/>
              <w:ind w:left="0"/>
              <w:rPr>
                <w:rFonts w:asciiTheme="minorHAnsi" w:hAnsiTheme="minorHAnsi" w:cstheme="minorHAnsi"/>
              </w:rPr>
            </w:pPr>
            <w:r>
              <w:rPr>
                <w:rFonts w:asciiTheme="minorHAnsi" w:hAnsiTheme="minorHAnsi" w:cstheme="minorHAnsi"/>
              </w:rPr>
              <w:t>Staff and pupil voice</w:t>
            </w: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tc>
        <w:tc>
          <w:tcPr>
            <w:tcW w:w="3134" w:type="dxa"/>
          </w:tcPr>
          <w:p w:rsidR="00AD6B03" w:rsidRDefault="00CD4CAF" w:rsidP="00AD6B03">
            <w:pPr>
              <w:pStyle w:val="TableParagraph"/>
              <w:ind w:left="0"/>
              <w:rPr>
                <w:rFonts w:asciiTheme="minorHAnsi" w:hAnsiTheme="minorHAnsi" w:cstheme="minorHAnsi"/>
              </w:rPr>
            </w:pPr>
            <w:r>
              <w:rPr>
                <w:rFonts w:asciiTheme="minorHAnsi" w:hAnsiTheme="minorHAnsi" w:cstheme="minorHAnsi"/>
              </w:rPr>
              <w:t>28/</w:t>
            </w:r>
            <w:proofErr w:type="gramStart"/>
            <w:r>
              <w:rPr>
                <w:rFonts w:asciiTheme="minorHAnsi" w:hAnsiTheme="minorHAnsi" w:cstheme="minorHAnsi"/>
              </w:rPr>
              <w:t>30  -</w:t>
            </w:r>
            <w:proofErr w:type="gramEnd"/>
            <w:r>
              <w:rPr>
                <w:rFonts w:asciiTheme="minorHAnsi" w:hAnsiTheme="minorHAnsi" w:cstheme="minorHAnsi"/>
              </w:rPr>
              <w:t xml:space="preserve"> 93% achieved Gross motor skills ELG</w:t>
            </w:r>
          </w:p>
          <w:p w:rsidR="00CD4CAF" w:rsidRDefault="00CD4CAF" w:rsidP="00AD6B03">
            <w:pPr>
              <w:pStyle w:val="TableParagraph"/>
              <w:ind w:left="0"/>
              <w:rPr>
                <w:rFonts w:asciiTheme="minorHAnsi" w:hAnsiTheme="minorHAnsi" w:cstheme="minorHAnsi"/>
              </w:rPr>
            </w:pPr>
            <w:r>
              <w:rPr>
                <w:rFonts w:asciiTheme="minorHAnsi" w:hAnsiTheme="minorHAnsi" w:cstheme="minorHAnsi"/>
              </w:rPr>
              <w:t>26/30 -87</w:t>
            </w:r>
            <w:proofErr w:type="gramStart"/>
            <w:r>
              <w:rPr>
                <w:rFonts w:asciiTheme="minorHAnsi" w:hAnsiTheme="minorHAnsi" w:cstheme="minorHAnsi"/>
              </w:rPr>
              <w:t>%  achieved</w:t>
            </w:r>
            <w:proofErr w:type="gramEnd"/>
            <w:r>
              <w:rPr>
                <w:rFonts w:asciiTheme="minorHAnsi" w:hAnsiTheme="minorHAnsi" w:cstheme="minorHAnsi"/>
              </w:rPr>
              <w:t xml:space="preserve">  Fine Motor Skills ELG</w:t>
            </w:r>
          </w:p>
          <w:p w:rsidR="00CD4CAF" w:rsidRDefault="00CD4CAF" w:rsidP="00AD6B03">
            <w:pPr>
              <w:pStyle w:val="TableParagraph"/>
              <w:ind w:left="0"/>
              <w:rPr>
                <w:rFonts w:asciiTheme="minorHAnsi" w:hAnsiTheme="minorHAnsi" w:cstheme="minorHAnsi"/>
              </w:rPr>
            </w:pPr>
          </w:p>
          <w:p w:rsidR="00CD4CAF" w:rsidRDefault="00CD4CAF" w:rsidP="00AD6B03">
            <w:pPr>
              <w:pStyle w:val="TableParagraph"/>
              <w:ind w:left="0"/>
              <w:rPr>
                <w:rFonts w:asciiTheme="minorHAnsi" w:hAnsiTheme="minorHAnsi" w:cstheme="minorHAnsi"/>
              </w:rPr>
            </w:pPr>
          </w:p>
          <w:p w:rsidR="00CD4CAF" w:rsidRDefault="00CD4CAF" w:rsidP="00CD4CAF">
            <w:pPr>
              <w:pStyle w:val="TableParagraph"/>
              <w:ind w:left="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Bikeability</w:t>
            </w:r>
            <w:proofErr w:type="spellEnd"/>
            <w:r>
              <w:rPr>
                <w:rFonts w:asciiTheme="minorHAnsi" w:hAnsiTheme="minorHAnsi" w:cstheme="minorHAnsi"/>
              </w:rPr>
              <w:t xml:space="preserve"> scheme never happened due to poor correspondence from them </w:t>
            </w:r>
          </w:p>
          <w:p w:rsidR="00CD4CAF" w:rsidRDefault="00CD4CAF" w:rsidP="00CD4CAF">
            <w:pPr>
              <w:pStyle w:val="TableParagraph"/>
              <w:ind w:left="0"/>
              <w:rPr>
                <w:rFonts w:asciiTheme="minorHAnsi" w:hAnsiTheme="minorHAnsi" w:cstheme="minorHAnsi"/>
              </w:rPr>
            </w:pPr>
          </w:p>
          <w:p w:rsidR="00CD4CAF" w:rsidRDefault="00CD4CAF" w:rsidP="00CD4CAF">
            <w:pPr>
              <w:pStyle w:val="TableParagraph"/>
              <w:ind w:left="0"/>
              <w:rPr>
                <w:rFonts w:asciiTheme="minorHAnsi" w:hAnsiTheme="minorHAnsi" w:cstheme="minorHAnsi"/>
              </w:rPr>
            </w:pPr>
            <w:r>
              <w:rPr>
                <w:rFonts w:asciiTheme="minorHAnsi" w:hAnsiTheme="minorHAnsi" w:cstheme="minorHAnsi"/>
              </w:rPr>
              <w:t>PE coordinator to research a different provider for next year</w:t>
            </w:r>
          </w:p>
        </w:tc>
      </w:tr>
      <w:tr w:rsidR="00AD6B03">
        <w:trPr>
          <w:trHeight w:val="1690"/>
        </w:trPr>
        <w:tc>
          <w:tcPr>
            <w:tcW w:w="3720"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SEND enrichment swimming sessions. </w:t>
            </w:r>
          </w:p>
          <w:p w:rsidR="00AD6B03" w:rsidRDefault="00AD6B03" w:rsidP="00AD6B03">
            <w:pPr>
              <w:pStyle w:val="TableParagraph"/>
              <w:ind w:left="0"/>
              <w:rPr>
                <w:rFonts w:ascii="Times New Roman"/>
                <w:sz w:val="24"/>
              </w:rPr>
            </w:pPr>
          </w:p>
        </w:tc>
        <w:tc>
          <w:tcPr>
            <w:tcW w:w="3600" w:type="dxa"/>
          </w:tcPr>
          <w:p w:rsidR="00AD6B03" w:rsidRDefault="00AD6B03" w:rsidP="00AD6B03">
            <w:pPr>
              <w:pStyle w:val="TableParagraph"/>
              <w:ind w:left="0"/>
              <w:rPr>
                <w:rFonts w:ascii="Times New Roman"/>
                <w:sz w:val="24"/>
              </w:rPr>
            </w:pPr>
            <w:r w:rsidRPr="0097190F">
              <w:rPr>
                <w:rFonts w:asciiTheme="minorHAnsi" w:hAnsiTheme="minorHAnsi" w:cstheme="minorHAnsi"/>
              </w:rPr>
              <w:t>Provide opportunity for enrichment swimming sessions for SEND children to attend.</w:t>
            </w:r>
          </w:p>
        </w:tc>
        <w:tc>
          <w:tcPr>
            <w:tcW w:w="1616" w:type="dxa"/>
          </w:tcPr>
          <w:p w:rsidR="00AD6B03" w:rsidRDefault="00AD6B03" w:rsidP="00AD6B03">
            <w:pPr>
              <w:spacing w:after="160"/>
              <w:jc w:val="center"/>
              <w:rPr>
                <w:sz w:val="24"/>
              </w:rPr>
            </w:pPr>
            <w:r>
              <w:rPr>
                <w:sz w:val="24"/>
              </w:rPr>
              <w:t>£0</w:t>
            </w:r>
          </w:p>
        </w:tc>
        <w:tc>
          <w:tcPr>
            <w:tcW w:w="3307" w:type="dxa"/>
          </w:tcPr>
          <w:p w:rsidR="00AD6B03" w:rsidRPr="007844FA" w:rsidRDefault="00AD6B03" w:rsidP="00AD6B03">
            <w:pPr>
              <w:pStyle w:val="TableParagraph"/>
              <w:ind w:left="0"/>
              <w:rPr>
                <w:rFonts w:asciiTheme="minorHAnsi" w:hAnsiTheme="minorHAnsi" w:cstheme="minorHAnsi"/>
              </w:rPr>
            </w:pPr>
            <w:r w:rsidRPr="007844FA">
              <w:rPr>
                <w:rFonts w:asciiTheme="minorHAnsi" w:hAnsiTheme="minorHAnsi" w:cstheme="minorHAnsi"/>
              </w:rPr>
              <w:t xml:space="preserve">We were successful in bidding for additional </w:t>
            </w:r>
            <w:proofErr w:type="gramStart"/>
            <w:r w:rsidRPr="007844FA">
              <w:rPr>
                <w:rFonts w:asciiTheme="minorHAnsi" w:hAnsiTheme="minorHAnsi" w:cstheme="minorHAnsi"/>
              </w:rPr>
              <w:t>free swimming</w:t>
            </w:r>
            <w:proofErr w:type="gramEnd"/>
            <w:r w:rsidRPr="007844FA">
              <w:rPr>
                <w:rFonts w:asciiTheme="minorHAnsi" w:hAnsiTheme="minorHAnsi" w:cstheme="minorHAnsi"/>
              </w:rPr>
              <w:t xml:space="preserve"> sessions for the entire Spring term. This allowed for 3 high profile SEND pupils to attend swimming sessions for 12 weeks, </w:t>
            </w:r>
            <w:proofErr w:type="gramStart"/>
            <w:r w:rsidRPr="007844FA">
              <w:rPr>
                <w:rFonts w:asciiTheme="minorHAnsi" w:hAnsiTheme="minorHAnsi" w:cstheme="minorHAnsi"/>
              </w:rPr>
              <w:t>All</w:t>
            </w:r>
            <w:proofErr w:type="gramEnd"/>
            <w:r w:rsidRPr="007844FA">
              <w:rPr>
                <w:rFonts w:asciiTheme="minorHAnsi" w:hAnsiTheme="minorHAnsi" w:cstheme="minorHAnsi"/>
              </w:rPr>
              <w:t xml:space="preserve"> 3 pupils had 1:1 support from their key staff.</w:t>
            </w:r>
          </w:p>
          <w:p w:rsidR="00AD6B03" w:rsidRPr="007844FA" w:rsidRDefault="00AD6B03" w:rsidP="00AD6B03">
            <w:pPr>
              <w:pStyle w:val="TableParagraph"/>
              <w:ind w:left="0"/>
              <w:rPr>
                <w:rFonts w:asciiTheme="minorHAnsi" w:hAnsiTheme="minorHAnsi" w:cstheme="minorHAnsi"/>
              </w:rPr>
            </w:pPr>
            <w:r w:rsidRPr="007844FA">
              <w:rPr>
                <w:rFonts w:asciiTheme="minorHAnsi" w:hAnsiTheme="minorHAnsi" w:cstheme="minorHAnsi"/>
              </w:rPr>
              <w:t>Staff and parent voice demonstrated</w:t>
            </w:r>
            <w:r w:rsidR="007844FA" w:rsidRPr="007844FA">
              <w:rPr>
                <w:rFonts w:asciiTheme="minorHAnsi" w:hAnsiTheme="minorHAnsi" w:cstheme="minorHAnsi"/>
              </w:rPr>
              <w:t xml:space="preserve"> that children grew in confidence when swimming over the 12 weeks. </w:t>
            </w:r>
          </w:p>
          <w:p w:rsidR="007844FA" w:rsidRDefault="007844FA" w:rsidP="00AD6B03">
            <w:pPr>
              <w:pStyle w:val="TableParagraph"/>
              <w:ind w:left="0"/>
              <w:rPr>
                <w:rFonts w:asciiTheme="minorHAnsi" w:hAnsiTheme="minorHAnsi" w:cstheme="minorHAnsi"/>
              </w:rPr>
            </w:pPr>
            <w:r>
              <w:rPr>
                <w:rFonts w:asciiTheme="minorHAnsi" w:hAnsiTheme="minorHAnsi" w:cstheme="minorHAnsi"/>
              </w:rPr>
              <w:t>More children have signed up to after school swimming sessions</w:t>
            </w:r>
          </w:p>
          <w:p w:rsidR="007844FA" w:rsidRPr="007844FA" w:rsidRDefault="007844FA" w:rsidP="00AD6B03">
            <w:pPr>
              <w:pStyle w:val="TableParagraph"/>
              <w:ind w:left="0"/>
              <w:rPr>
                <w:rFonts w:asciiTheme="minorHAnsi" w:hAnsiTheme="minorHAnsi" w:cstheme="minorHAnsi"/>
              </w:rPr>
            </w:pPr>
            <w:r>
              <w:rPr>
                <w:rFonts w:asciiTheme="minorHAnsi" w:hAnsiTheme="minorHAnsi" w:cstheme="minorHAnsi"/>
              </w:rPr>
              <w:t xml:space="preserve">8/30 pupils can now swim 25m </w:t>
            </w:r>
          </w:p>
        </w:tc>
        <w:tc>
          <w:tcPr>
            <w:tcW w:w="3134" w:type="dxa"/>
          </w:tcPr>
          <w:p w:rsidR="007844FA" w:rsidRPr="00154DB3" w:rsidRDefault="007844FA" w:rsidP="007844FA">
            <w:pPr>
              <w:pStyle w:val="TableParagraph"/>
              <w:ind w:left="0"/>
              <w:rPr>
                <w:rFonts w:asciiTheme="minorHAnsi" w:hAnsiTheme="minorHAnsi" w:cstheme="minorHAnsi"/>
              </w:rPr>
            </w:pPr>
            <w:r w:rsidRPr="00154DB3">
              <w:rPr>
                <w:rFonts w:asciiTheme="minorHAnsi" w:hAnsiTheme="minorHAnsi" w:cstheme="minorHAnsi"/>
              </w:rPr>
              <w:t>SEND pupils have taken part in swimming sessions when their year group has attende</w:t>
            </w:r>
            <w:r w:rsidR="00FB7F59">
              <w:rPr>
                <w:rFonts w:asciiTheme="minorHAnsi" w:hAnsiTheme="minorHAnsi" w:cstheme="minorHAnsi"/>
              </w:rPr>
              <w:t>d and also throughout the year. Attending weekly swimming lessons throughout the school year</w:t>
            </w:r>
          </w:p>
          <w:p w:rsidR="007844FA" w:rsidRDefault="007844FA" w:rsidP="007844FA">
            <w:pPr>
              <w:pStyle w:val="TableParagraph"/>
              <w:ind w:left="0"/>
              <w:rPr>
                <w:rFonts w:asciiTheme="minorHAnsi" w:hAnsiTheme="minorHAnsi" w:cstheme="minorHAnsi"/>
              </w:rPr>
            </w:pPr>
          </w:p>
          <w:p w:rsidR="00AD6B03" w:rsidRDefault="007844FA" w:rsidP="007844FA">
            <w:pPr>
              <w:pStyle w:val="TableParagraph"/>
              <w:ind w:left="0"/>
              <w:rPr>
                <w:rFonts w:ascii="Times New Roman"/>
                <w:sz w:val="24"/>
              </w:rPr>
            </w:pPr>
            <w:r>
              <w:rPr>
                <w:rFonts w:asciiTheme="minorHAnsi" w:hAnsiTheme="minorHAnsi" w:cstheme="minorHAnsi"/>
              </w:rPr>
              <w:t>PE Coordinator to liaise with Clifton Swimming to continue SEND swimming provision into next year</w:t>
            </w:r>
          </w:p>
        </w:tc>
      </w:tr>
      <w:tr w:rsidR="00CD4CAF" w:rsidTr="00DB590B">
        <w:trPr>
          <w:trHeight w:val="1690"/>
        </w:trPr>
        <w:tc>
          <w:tcPr>
            <w:tcW w:w="3720" w:type="dxa"/>
          </w:tcPr>
          <w:p w:rsidR="00CD4CAF" w:rsidRDefault="00CD4CAF" w:rsidP="00CD4CAF">
            <w:pPr>
              <w:spacing w:after="160"/>
              <w:rPr>
                <w:rFonts w:asciiTheme="minorHAnsi" w:hAnsiTheme="minorHAnsi" w:cstheme="minorHAnsi"/>
                <w:b/>
                <w:color w:val="000000" w:themeColor="text1"/>
              </w:rPr>
            </w:pPr>
            <w:r w:rsidRPr="0097190F">
              <w:rPr>
                <w:rFonts w:asciiTheme="minorHAnsi" w:hAnsiTheme="minorHAnsi" w:cstheme="minorHAnsi"/>
                <w:color w:val="000000" w:themeColor="text1"/>
              </w:rPr>
              <w:t xml:space="preserve">BRW Swimming Gala: </w:t>
            </w:r>
            <w:r w:rsidRPr="0097190F">
              <w:rPr>
                <w:rFonts w:asciiTheme="minorHAnsi" w:hAnsiTheme="minorHAnsi" w:cstheme="minorHAnsi"/>
                <w:b/>
                <w:color w:val="000000" w:themeColor="text1"/>
              </w:rPr>
              <w:t xml:space="preserve">Raise the profile of swimming across </w:t>
            </w:r>
            <w:r w:rsidRPr="0097190F">
              <w:rPr>
                <w:rFonts w:asciiTheme="minorHAnsi" w:hAnsiTheme="minorHAnsi" w:cstheme="minorHAnsi"/>
                <w:b/>
              </w:rPr>
              <w:t xml:space="preserve">the school. Increase the number of children (including SEND) to represent their school house and take part in swimming races. </w:t>
            </w:r>
            <w:r w:rsidRPr="0097190F">
              <w:rPr>
                <w:rFonts w:asciiTheme="minorHAnsi" w:hAnsiTheme="minorHAnsi" w:cstheme="minorHAnsi"/>
                <w:b/>
                <w:color w:val="000000" w:themeColor="text1"/>
              </w:rPr>
              <w:t>Increase in self-esteem and transferable skills</w:t>
            </w:r>
          </w:p>
          <w:p w:rsidR="00CD4CAF" w:rsidRDefault="00CD4CAF" w:rsidP="00CD4CAF">
            <w:pPr>
              <w:spacing w:after="160"/>
              <w:rPr>
                <w:rFonts w:asciiTheme="minorHAnsi" w:hAnsiTheme="minorHAnsi" w:cstheme="minorHAnsi"/>
              </w:rPr>
            </w:pPr>
          </w:p>
          <w:p w:rsidR="00CD4CAF" w:rsidRDefault="00CD4CAF" w:rsidP="00CD4CAF">
            <w:pPr>
              <w:spacing w:after="160"/>
              <w:rPr>
                <w:rFonts w:asciiTheme="minorHAnsi" w:hAnsiTheme="minorHAnsi" w:cstheme="minorHAnsi"/>
              </w:rPr>
            </w:pPr>
          </w:p>
          <w:p w:rsidR="00CD4CAF" w:rsidRDefault="00CD4CAF" w:rsidP="00CD4CAF">
            <w:pPr>
              <w:spacing w:after="160"/>
              <w:rPr>
                <w:rFonts w:asciiTheme="minorHAnsi" w:hAnsiTheme="minorHAnsi" w:cstheme="minorHAnsi"/>
              </w:rPr>
            </w:pPr>
          </w:p>
          <w:p w:rsidR="00CD4CAF" w:rsidRDefault="00CD4CAF" w:rsidP="00CD4CAF">
            <w:pPr>
              <w:spacing w:after="160"/>
              <w:rPr>
                <w:rFonts w:asciiTheme="minorHAnsi" w:hAnsiTheme="minorHAnsi" w:cstheme="minorHAnsi"/>
              </w:rPr>
            </w:pPr>
          </w:p>
          <w:p w:rsidR="00CD4CAF" w:rsidRDefault="00CD4CAF" w:rsidP="00CD4CAF">
            <w:pPr>
              <w:spacing w:after="160"/>
              <w:rPr>
                <w:rFonts w:asciiTheme="minorHAnsi" w:hAnsiTheme="minorHAnsi" w:cstheme="minorHAnsi"/>
              </w:rPr>
            </w:pPr>
          </w:p>
          <w:p w:rsidR="00CD4CAF" w:rsidRPr="0097190F" w:rsidRDefault="00CD4CAF" w:rsidP="00CD4CAF">
            <w:pPr>
              <w:spacing w:after="160"/>
              <w:rPr>
                <w:rFonts w:asciiTheme="minorHAnsi" w:hAnsiTheme="minorHAnsi" w:cstheme="minorHAnsi"/>
              </w:rPr>
            </w:pPr>
          </w:p>
        </w:tc>
        <w:tc>
          <w:tcPr>
            <w:tcW w:w="3600" w:type="dxa"/>
          </w:tcPr>
          <w:p w:rsidR="00CD4CAF" w:rsidRPr="0097190F" w:rsidRDefault="00CD4CAF" w:rsidP="00CD4CAF">
            <w:pPr>
              <w:spacing w:after="160"/>
              <w:rPr>
                <w:rFonts w:asciiTheme="minorHAnsi" w:hAnsiTheme="minorHAnsi" w:cstheme="minorHAnsi"/>
              </w:rPr>
            </w:pPr>
            <w:r w:rsidRPr="0097190F">
              <w:rPr>
                <w:rFonts w:asciiTheme="minorHAnsi" w:hAnsiTheme="minorHAnsi" w:cstheme="minorHAnsi"/>
              </w:rPr>
              <w:lastRenderedPageBreak/>
              <w:t>Planned assemblies to raise profile of sport i.e. Water Safety in Autumn Term</w:t>
            </w:r>
          </w:p>
          <w:p w:rsidR="00CD4CAF" w:rsidRPr="0097190F" w:rsidRDefault="00CD4CAF" w:rsidP="00CD4CAF">
            <w:pPr>
              <w:spacing w:after="160"/>
              <w:rPr>
                <w:rFonts w:asciiTheme="minorHAnsi" w:hAnsiTheme="minorHAnsi" w:cstheme="minorHAnsi"/>
              </w:rPr>
            </w:pPr>
            <w:r w:rsidRPr="0097190F">
              <w:rPr>
                <w:rFonts w:asciiTheme="minorHAnsi" w:hAnsiTheme="minorHAnsi" w:cstheme="minorHAnsi"/>
              </w:rPr>
              <w:t xml:space="preserve">Swimming Gala to take place in the </w:t>
            </w:r>
            <w:r>
              <w:rPr>
                <w:rFonts w:asciiTheme="minorHAnsi" w:hAnsiTheme="minorHAnsi" w:cstheme="minorHAnsi"/>
              </w:rPr>
              <w:t>Summer Term</w:t>
            </w:r>
          </w:p>
          <w:p w:rsidR="00CD4CAF" w:rsidRPr="0097190F" w:rsidRDefault="00CD4CAF" w:rsidP="00CD4CAF">
            <w:pPr>
              <w:spacing w:after="160"/>
              <w:rPr>
                <w:rFonts w:asciiTheme="minorHAnsi" w:hAnsiTheme="minorHAnsi" w:cstheme="minorHAnsi"/>
              </w:rPr>
            </w:pPr>
          </w:p>
        </w:tc>
        <w:tc>
          <w:tcPr>
            <w:tcW w:w="1616" w:type="dxa"/>
            <w:shd w:val="clear" w:color="auto" w:fill="auto"/>
          </w:tcPr>
          <w:p w:rsidR="00CD4CAF" w:rsidRPr="0097190F" w:rsidRDefault="00CD4CAF" w:rsidP="00CD4CAF">
            <w:pPr>
              <w:pStyle w:val="TableParagraph"/>
              <w:ind w:left="0"/>
              <w:jc w:val="center"/>
              <w:rPr>
                <w:rFonts w:asciiTheme="minorHAnsi" w:hAnsiTheme="minorHAnsi" w:cstheme="minorHAnsi"/>
                <w:highlight w:val="green"/>
              </w:rPr>
            </w:pPr>
            <w:r>
              <w:rPr>
                <w:rFonts w:asciiTheme="minorHAnsi" w:hAnsiTheme="minorHAnsi" w:cstheme="minorHAnsi"/>
                <w:highlight w:val="green"/>
              </w:rPr>
              <w:t xml:space="preserve">Free </w:t>
            </w:r>
          </w:p>
        </w:tc>
        <w:tc>
          <w:tcPr>
            <w:tcW w:w="3307" w:type="dxa"/>
          </w:tcPr>
          <w:p w:rsidR="00CD4CAF" w:rsidRPr="005F6F5F" w:rsidRDefault="00CD4CAF" w:rsidP="00CD4CAF">
            <w:pPr>
              <w:pStyle w:val="TableParagraph"/>
              <w:ind w:left="0"/>
              <w:rPr>
                <w:rFonts w:asciiTheme="minorHAnsi" w:hAnsiTheme="minorHAnsi" w:cstheme="minorHAnsi"/>
              </w:rPr>
            </w:pPr>
            <w:r w:rsidRPr="005F6F5F">
              <w:rPr>
                <w:rFonts w:asciiTheme="minorHAnsi" w:hAnsiTheme="minorHAnsi" w:cstheme="minorHAnsi"/>
              </w:rPr>
              <w:t>End of year/termly data</w:t>
            </w:r>
          </w:p>
          <w:p w:rsidR="00CD4CAF" w:rsidRPr="005F6F5F" w:rsidRDefault="00CD4CAF" w:rsidP="00CD4CAF">
            <w:pPr>
              <w:pStyle w:val="TableParagraph"/>
              <w:ind w:left="0"/>
              <w:rPr>
                <w:rFonts w:asciiTheme="minorHAnsi" w:hAnsiTheme="minorHAnsi" w:cstheme="minorHAnsi"/>
              </w:rPr>
            </w:pPr>
          </w:p>
          <w:p w:rsidR="00CD4CAF" w:rsidRPr="005F6F5F" w:rsidRDefault="00CD4CAF" w:rsidP="00CD4CAF">
            <w:pPr>
              <w:pStyle w:val="TableParagraph"/>
              <w:ind w:left="0"/>
              <w:rPr>
                <w:rFonts w:asciiTheme="minorHAnsi" w:hAnsiTheme="minorHAnsi" w:cstheme="minorHAnsi"/>
              </w:rPr>
            </w:pPr>
            <w:r w:rsidRPr="005F6F5F">
              <w:rPr>
                <w:rFonts w:asciiTheme="minorHAnsi" w:hAnsiTheme="minorHAnsi" w:cstheme="minorHAnsi"/>
              </w:rPr>
              <w:t>Records of performance in annual swimming galas</w:t>
            </w:r>
          </w:p>
          <w:p w:rsidR="00CD4CAF" w:rsidRPr="005F6F5F" w:rsidRDefault="00CD4CAF" w:rsidP="00CD4CAF">
            <w:pPr>
              <w:pStyle w:val="TableParagraph"/>
              <w:ind w:left="0"/>
              <w:rPr>
                <w:rFonts w:asciiTheme="minorHAnsi" w:hAnsiTheme="minorHAnsi" w:cstheme="minorHAnsi"/>
              </w:rPr>
            </w:pPr>
          </w:p>
          <w:p w:rsidR="00CD4CAF" w:rsidRDefault="00CD4CAF" w:rsidP="00CD4CAF">
            <w:pPr>
              <w:pStyle w:val="TableParagraph"/>
              <w:ind w:left="0"/>
              <w:rPr>
                <w:rFonts w:ascii="Times New Roman"/>
                <w:sz w:val="24"/>
              </w:rPr>
            </w:pPr>
            <w:r w:rsidRPr="005F6F5F">
              <w:rPr>
                <w:rFonts w:asciiTheme="minorHAnsi" w:hAnsiTheme="minorHAnsi" w:cstheme="minorHAnsi"/>
              </w:rPr>
              <w:t>Pupil voice contribution</w:t>
            </w:r>
          </w:p>
        </w:tc>
        <w:tc>
          <w:tcPr>
            <w:tcW w:w="3134" w:type="dxa"/>
          </w:tcPr>
          <w:p w:rsidR="00CD4CAF" w:rsidRDefault="00CD4CAF" w:rsidP="00CD4CAF">
            <w:pPr>
              <w:pStyle w:val="TableParagraph"/>
              <w:ind w:left="0"/>
              <w:rPr>
                <w:rFonts w:asciiTheme="minorHAnsi" w:hAnsiTheme="minorHAnsi" w:cstheme="minorHAnsi"/>
              </w:rPr>
            </w:pPr>
            <w:r w:rsidRPr="009707CE">
              <w:rPr>
                <w:rFonts w:asciiTheme="minorHAnsi" w:hAnsiTheme="minorHAnsi" w:cstheme="minorHAnsi"/>
              </w:rPr>
              <w:t xml:space="preserve">The swimming Gala hasn’t happened due to </w:t>
            </w:r>
            <w:r>
              <w:rPr>
                <w:rFonts w:asciiTheme="minorHAnsi" w:hAnsiTheme="minorHAnsi" w:cstheme="minorHAnsi"/>
              </w:rPr>
              <w:t>health and safety issues regarding spectators. Year 6 pupils were instead given an additional swimming session in the summer term.</w:t>
            </w:r>
          </w:p>
          <w:p w:rsidR="00CD4CAF" w:rsidRDefault="00CD4CAF" w:rsidP="00CD4CAF">
            <w:pPr>
              <w:pStyle w:val="TableParagraph"/>
              <w:ind w:left="0"/>
              <w:rPr>
                <w:rFonts w:asciiTheme="minorHAnsi" w:hAnsiTheme="minorHAnsi" w:cstheme="minorHAnsi"/>
              </w:rPr>
            </w:pPr>
          </w:p>
          <w:p w:rsidR="00CD4CAF" w:rsidRPr="009707CE" w:rsidRDefault="00CD4CAF" w:rsidP="00CD4CAF">
            <w:pPr>
              <w:pStyle w:val="TableParagraph"/>
              <w:ind w:left="0"/>
              <w:rPr>
                <w:rFonts w:asciiTheme="minorHAnsi" w:hAnsiTheme="minorHAnsi" w:cstheme="minorHAnsi"/>
              </w:rPr>
            </w:pPr>
            <w:r>
              <w:rPr>
                <w:rFonts w:asciiTheme="minorHAnsi" w:hAnsiTheme="minorHAnsi" w:cstheme="minorHAnsi"/>
              </w:rPr>
              <w:t>PE coordinator to liaise with School Swimming Nottingham about how to do this moving forward into next year.</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Default="003100EF">
            <w:pPr>
              <w:pStyle w:val="TableParagraph"/>
              <w:spacing w:before="23"/>
              <w:ind w:left="35"/>
              <w:rPr>
                <w:sz w:val="19"/>
              </w:rPr>
            </w:pPr>
            <w:r>
              <w:rPr>
                <w:sz w:val="19"/>
              </w:rPr>
              <w:t>45%</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AD6B03">
        <w:trPr>
          <w:trHeight w:val="2049"/>
        </w:trPr>
        <w:tc>
          <w:tcPr>
            <w:tcW w:w="3758" w:type="dxa"/>
          </w:tcPr>
          <w:p w:rsidR="00AD6B03" w:rsidRPr="0097190F" w:rsidRDefault="00AD6B03" w:rsidP="00AD6B03">
            <w:pPr>
              <w:spacing w:after="160"/>
              <w:rPr>
                <w:rFonts w:asciiTheme="minorHAnsi" w:hAnsiTheme="minorHAnsi" w:cstheme="minorHAnsi"/>
                <w:u w:val="single"/>
              </w:rPr>
            </w:pPr>
            <w:r w:rsidRPr="0097190F">
              <w:rPr>
                <w:rFonts w:asciiTheme="minorHAnsi" w:hAnsiTheme="minorHAnsi" w:cstheme="minorHAnsi"/>
                <w:u w:val="single"/>
              </w:rPr>
              <w:t>CPD</w:t>
            </w:r>
          </w:p>
          <w:p w:rsidR="00AD6B03" w:rsidRPr="0097190F" w:rsidRDefault="00AD6B03" w:rsidP="00AD6B03">
            <w:pPr>
              <w:spacing w:after="160"/>
              <w:rPr>
                <w:rFonts w:asciiTheme="minorHAnsi" w:hAnsiTheme="minorHAnsi" w:cstheme="minorHAnsi"/>
                <w:b/>
              </w:rPr>
            </w:pPr>
            <w:r w:rsidRPr="0097190F">
              <w:rPr>
                <w:rFonts w:asciiTheme="minorHAnsi" w:hAnsiTheme="minorHAnsi" w:cstheme="minorHAnsi"/>
              </w:rPr>
              <w:t xml:space="preserve">Multi Sports coach to support the training of Class Teachers and Teaching Assistants in multi sports and skills in </w:t>
            </w:r>
            <w:r w:rsidRPr="008A59C0">
              <w:rPr>
                <w:rFonts w:asciiTheme="minorHAnsi" w:hAnsiTheme="minorHAnsi" w:cstheme="minorHAnsi"/>
              </w:rPr>
              <w:t>order to ensure staff are confident in teaching multi skills in the long term.</w:t>
            </w:r>
            <w:r w:rsidRPr="0097190F">
              <w:rPr>
                <w:rFonts w:asciiTheme="minorHAnsi" w:hAnsiTheme="minorHAnsi" w:cstheme="minorHAnsi"/>
                <w:b/>
              </w:rPr>
              <w:t xml:space="preserve"> </w:t>
            </w:r>
          </w:p>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All class teachers to take part in 2 half term sessions of mentoring with GF. Each of the CPD sessions will have a different focus whilst embedding the targets worked on in the first session. </w:t>
            </w:r>
          </w:p>
          <w:p w:rsidR="00AD6B03" w:rsidRPr="008A59C0" w:rsidRDefault="00AD6B03" w:rsidP="00AD6B03">
            <w:pPr>
              <w:spacing w:after="160"/>
              <w:rPr>
                <w:rFonts w:asciiTheme="minorHAnsi" w:hAnsiTheme="minorHAnsi" w:cstheme="minorHAnsi"/>
              </w:rPr>
            </w:pPr>
            <w:r w:rsidRPr="008A59C0">
              <w:rPr>
                <w:rFonts w:asciiTheme="minorHAnsi" w:hAnsiTheme="minorHAnsi" w:cstheme="minorHAnsi"/>
              </w:rPr>
              <w:t xml:space="preserve">Class teachers to blog about their PE sessions to celebrate success and raise the profile of sport at BRW. </w:t>
            </w:r>
          </w:p>
          <w:p w:rsidR="00AD6B03" w:rsidRPr="0097190F" w:rsidRDefault="00AD6B03" w:rsidP="00AD6B03">
            <w:pPr>
              <w:spacing w:after="160"/>
              <w:rPr>
                <w:rFonts w:asciiTheme="minorHAnsi" w:hAnsiTheme="minorHAnsi" w:cstheme="minorHAnsi"/>
              </w:rPr>
            </w:pPr>
          </w:p>
        </w:tc>
        <w:tc>
          <w:tcPr>
            <w:tcW w:w="3458" w:type="dxa"/>
          </w:tcPr>
          <w:p w:rsidR="00AD6B03" w:rsidRDefault="00AD6B03" w:rsidP="00AD6B03">
            <w:pPr>
              <w:spacing w:after="160"/>
            </w:pPr>
          </w:p>
          <w:p w:rsidR="00AD6B03" w:rsidRDefault="00AD6B03" w:rsidP="00AD6B03">
            <w:pPr>
              <w:spacing w:after="160"/>
            </w:pPr>
            <w:r>
              <w:t xml:space="preserve">PE coordinator to </w:t>
            </w:r>
            <w:proofErr w:type="gramStart"/>
            <w:r>
              <w:t>make contact with</w:t>
            </w:r>
            <w:proofErr w:type="gramEnd"/>
            <w:r>
              <w:t xml:space="preserve"> coaches in relevant areas</w:t>
            </w:r>
          </w:p>
          <w:p w:rsidR="00AD6B03" w:rsidRDefault="00AD6B03" w:rsidP="00AD6B03">
            <w:pPr>
              <w:spacing w:after="160"/>
            </w:pPr>
            <w:r>
              <w:t>PE coordinator to schedule focus areas for coaches/teaching staff</w:t>
            </w:r>
          </w:p>
          <w:p w:rsidR="00AD6B03" w:rsidRPr="0097190F" w:rsidRDefault="00AD6B03" w:rsidP="00AD6B03">
            <w:pPr>
              <w:spacing w:after="160"/>
              <w:rPr>
                <w:rFonts w:asciiTheme="minorHAnsi" w:hAnsiTheme="minorHAnsi" w:cstheme="minorHAnsi"/>
              </w:rPr>
            </w:pPr>
            <w:r>
              <w:t>PE coordinator to plan opportunities to showcase children’s work and audit impact</w:t>
            </w:r>
          </w:p>
        </w:tc>
        <w:tc>
          <w:tcPr>
            <w:tcW w:w="1663" w:type="dxa"/>
          </w:tcPr>
          <w:p w:rsidR="00AD6B03" w:rsidRPr="0097190F" w:rsidRDefault="00AD6B03" w:rsidP="00AD6B03">
            <w:pPr>
              <w:pStyle w:val="TableParagraph"/>
              <w:ind w:left="0"/>
              <w:jc w:val="center"/>
              <w:rPr>
                <w:rFonts w:asciiTheme="minorHAnsi" w:hAnsiTheme="minorHAnsi" w:cstheme="minorHAnsi"/>
              </w:rPr>
            </w:pPr>
            <w:r>
              <w:rPr>
                <w:rFonts w:asciiTheme="minorHAnsi" w:hAnsiTheme="minorHAnsi" w:cstheme="minorHAnsi"/>
              </w:rPr>
              <w:t>£3550</w:t>
            </w:r>
          </w:p>
        </w:tc>
        <w:tc>
          <w:tcPr>
            <w:tcW w:w="3423" w:type="dxa"/>
          </w:tcPr>
          <w:p w:rsidR="00AD6B03" w:rsidRPr="005D41D9" w:rsidRDefault="00AD6B03" w:rsidP="00AD6B03">
            <w:pPr>
              <w:pStyle w:val="TableParagraph"/>
              <w:ind w:left="0"/>
              <w:rPr>
                <w:rFonts w:asciiTheme="minorHAnsi" w:hAnsiTheme="minorHAnsi" w:cstheme="minorHAnsi"/>
              </w:rPr>
            </w:pPr>
            <w:r w:rsidRPr="005D41D9">
              <w:rPr>
                <w:rFonts w:asciiTheme="minorHAnsi" w:hAnsiTheme="minorHAnsi" w:cstheme="minorHAnsi"/>
              </w:rPr>
              <w:t>Teacher voice surveys</w:t>
            </w:r>
          </w:p>
          <w:p w:rsidR="00AD6B03" w:rsidRDefault="00AD6B03" w:rsidP="00AD6B03">
            <w:pPr>
              <w:pStyle w:val="TableParagraph"/>
              <w:ind w:left="0"/>
              <w:rPr>
                <w:rFonts w:ascii="Times New Roman"/>
                <w:sz w:val="24"/>
              </w:rPr>
            </w:pPr>
          </w:p>
          <w:p w:rsidR="00AD6B03" w:rsidRPr="005F6F5F" w:rsidRDefault="00AD6B03" w:rsidP="00AD6B03">
            <w:pPr>
              <w:pStyle w:val="TableParagraph"/>
              <w:ind w:left="0"/>
              <w:rPr>
                <w:rFonts w:asciiTheme="minorHAnsi" w:hAnsiTheme="minorHAnsi" w:cstheme="minorHAnsi"/>
              </w:rPr>
            </w:pPr>
            <w:r w:rsidRPr="005F6F5F">
              <w:rPr>
                <w:rFonts w:asciiTheme="minorHAnsi" w:hAnsiTheme="minorHAnsi" w:cstheme="minorHAnsi"/>
              </w:rPr>
              <w:t>Pupil voice surveys – conducted annually</w:t>
            </w: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r w:rsidRPr="005F6F5F">
              <w:rPr>
                <w:rFonts w:asciiTheme="minorHAnsi" w:hAnsiTheme="minorHAnsi" w:cstheme="minorHAnsi"/>
              </w:rPr>
              <w:t>Learning walks/informal lesson observations</w:t>
            </w: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imes New Roman"/>
                <w:sz w:val="24"/>
              </w:rPr>
            </w:pPr>
            <w:r w:rsidRPr="005F6F5F">
              <w:rPr>
                <w:rFonts w:asciiTheme="minorHAnsi" w:hAnsiTheme="minorHAnsi" w:cstheme="minorHAnsi"/>
              </w:rPr>
              <w:t>Use of school blog to promote and celebrate class PE Enrichment activities/successes</w:t>
            </w:r>
            <w:r w:rsidRPr="005F6F5F">
              <w:rPr>
                <w:rFonts w:ascii="Times New Roman"/>
              </w:rPr>
              <w:t xml:space="preserve"> </w:t>
            </w:r>
          </w:p>
        </w:tc>
        <w:tc>
          <w:tcPr>
            <w:tcW w:w="3076" w:type="dxa"/>
          </w:tcPr>
          <w:p w:rsidR="00AD6B03" w:rsidRDefault="00AD6B03" w:rsidP="00AD6B03">
            <w:pPr>
              <w:pStyle w:val="TableParagraph"/>
              <w:ind w:left="0"/>
              <w:rPr>
                <w:rFonts w:asciiTheme="minorHAnsi" w:hAnsiTheme="minorHAnsi" w:cstheme="minorHAnsi"/>
              </w:rPr>
            </w:pPr>
            <w:r w:rsidRPr="009707CE">
              <w:rPr>
                <w:rFonts w:asciiTheme="minorHAnsi" w:hAnsiTheme="minorHAnsi" w:cstheme="minorHAnsi"/>
              </w:rPr>
              <w:t>Staff CPD has been given to</w:t>
            </w:r>
            <w:r>
              <w:rPr>
                <w:rFonts w:asciiTheme="minorHAnsi" w:hAnsiTheme="minorHAnsi" w:cstheme="minorHAnsi"/>
              </w:rPr>
              <w:t xml:space="preserve"> all year groups in school</w:t>
            </w:r>
            <w:r w:rsidRPr="009707CE">
              <w:rPr>
                <w:rFonts w:asciiTheme="minorHAnsi" w:hAnsiTheme="minorHAnsi" w:cstheme="minorHAnsi"/>
              </w:rPr>
              <w:t xml:space="preserve"> with GF. Follo</w:t>
            </w:r>
            <w:r>
              <w:rPr>
                <w:rFonts w:asciiTheme="minorHAnsi" w:hAnsiTheme="minorHAnsi" w:cstheme="minorHAnsi"/>
              </w:rPr>
              <w:t>wing staff feedback this has be</w:t>
            </w:r>
            <w:r w:rsidRPr="009707CE">
              <w:rPr>
                <w:rFonts w:asciiTheme="minorHAnsi" w:hAnsiTheme="minorHAnsi" w:cstheme="minorHAnsi"/>
              </w:rPr>
              <w:t>e</w:t>
            </w:r>
            <w:r>
              <w:rPr>
                <w:rFonts w:asciiTheme="minorHAnsi" w:hAnsiTheme="minorHAnsi" w:cstheme="minorHAnsi"/>
              </w:rPr>
              <w:t>n</w:t>
            </w:r>
            <w:r w:rsidRPr="009707CE">
              <w:rPr>
                <w:rFonts w:asciiTheme="minorHAnsi" w:hAnsiTheme="minorHAnsi" w:cstheme="minorHAnsi"/>
              </w:rPr>
              <w:t xml:space="preserve"> incredibly valuable.</w:t>
            </w:r>
          </w:p>
          <w:p w:rsidR="00AD6B03" w:rsidRPr="009707CE" w:rsidRDefault="00AD6B03" w:rsidP="00AD6B03">
            <w:pPr>
              <w:pStyle w:val="TableParagraph"/>
              <w:ind w:left="0"/>
              <w:rPr>
                <w:rFonts w:asciiTheme="minorHAnsi" w:hAnsiTheme="minorHAnsi" w:cstheme="minorHAnsi"/>
              </w:rPr>
            </w:pPr>
            <w:r>
              <w:rPr>
                <w:rFonts w:asciiTheme="minorHAnsi" w:hAnsiTheme="minorHAnsi" w:cstheme="minorHAnsi"/>
              </w:rPr>
              <w:t>GF also uses the Get Set 4 PE planning to enhance his sessions.</w:t>
            </w:r>
          </w:p>
          <w:p w:rsidR="00AD6B03" w:rsidRPr="009707CE" w:rsidRDefault="00AD6B03" w:rsidP="00AD6B03">
            <w:pPr>
              <w:pStyle w:val="TableParagraph"/>
              <w:ind w:left="0"/>
              <w:rPr>
                <w:rFonts w:asciiTheme="minorHAnsi" w:hAnsiTheme="minorHAnsi" w:cstheme="minorHAnsi"/>
              </w:rPr>
            </w:pPr>
          </w:p>
          <w:p w:rsidR="00AD6B03" w:rsidRPr="009707CE" w:rsidRDefault="00AD6B03" w:rsidP="00AD6B03">
            <w:pPr>
              <w:pStyle w:val="TableParagraph"/>
              <w:ind w:left="0"/>
              <w:rPr>
                <w:rFonts w:asciiTheme="minorHAnsi" w:hAnsiTheme="minorHAnsi" w:cstheme="minorHAnsi"/>
              </w:rPr>
            </w:pPr>
            <w:r w:rsidRPr="009707CE">
              <w:rPr>
                <w:rFonts w:asciiTheme="minorHAnsi" w:hAnsiTheme="minorHAnsi" w:cstheme="minorHAnsi"/>
              </w:rPr>
              <w:t>Following pupil voice, pupils enjoy taking part in PE sessions with GF. Learning walks also highlight that children are working to develop their skills</w:t>
            </w:r>
          </w:p>
          <w:p w:rsidR="00AD6B03" w:rsidRPr="009707CE"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imes New Roman"/>
                <w:sz w:val="24"/>
              </w:rPr>
            </w:pPr>
            <w:r w:rsidRPr="009707CE">
              <w:rPr>
                <w:rFonts w:asciiTheme="minorHAnsi" w:hAnsiTheme="minorHAnsi" w:cstheme="minorHAnsi"/>
              </w:rPr>
              <w:t xml:space="preserve">GF with continue to support CPD for all </w:t>
            </w:r>
            <w:r w:rsidR="003100EF">
              <w:rPr>
                <w:rFonts w:asciiTheme="minorHAnsi" w:hAnsiTheme="minorHAnsi" w:cstheme="minorHAnsi"/>
              </w:rPr>
              <w:t xml:space="preserve">new </w:t>
            </w:r>
            <w:r w:rsidRPr="009707CE">
              <w:rPr>
                <w:rFonts w:asciiTheme="minorHAnsi" w:hAnsiTheme="minorHAnsi" w:cstheme="minorHAnsi"/>
              </w:rPr>
              <w:t>staff next academic year</w:t>
            </w:r>
          </w:p>
        </w:tc>
      </w:tr>
      <w:tr w:rsidR="00AD6B03">
        <w:trPr>
          <w:trHeight w:val="2049"/>
        </w:trPr>
        <w:tc>
          <w:tcPr>
            <w:tcW w:w="3758" w:type="dxa"/>
          </w:tcPr>
          <w:p w:rsidR="00AD6B03" w:rsidRDefault="00AD6B03" w:rsidP="00AD6B03">
            <w:pPr>
              <w:spacing w:after="160"/>
              <w:rPr>
                <w:rFonts w:asciiTheme="minorHAnsi" w:hAnsiTheme="minorHAnsi" w:cstheme="minorHAnsi"/>
              </w:rPr>
            </w:pPr>
            <w:r w:rsidRPr="0097190F">
              <w:rPr>
                <w:rFonts w:asciiTheme="minorHAnsi" w:hAnsiTheme="minorHAnsi" w:cstheme="minorHAnsi"/>
              </w:rPr>
              <w:lastRenderedPageBreak/>
              <w:t xml:space="preserve">Dance coach to support the training of Class Teachers and Teaching Assistants in pedagogy of Dance </w:t>
            </w:r>
            <w:r w:rsidRPr="008A59C0">
              <w:rPr>
                <w:rFonts w:asciiTheme="minorHAnsi" w:hAnsiTheme="minorHAnsi" w:cstheme="minorHAnsi"/>
              </w:rPr>
              <w:t>in order to ensure staff are confident in the pedagogy of teaching dance in the long term.</w:t>
            </w:r>
          </w:p>
          <w:p w:rsidR="00AD6B03" w:rsidRPr="0097190F" w:rsidRDefault="00AD6B03" w:rsidP="00AD6B03">
            <w:pPr>
              <w:spacing w:after="160"/>
              <w:rPr>
                <w:rFonts w:asciiTheme="minorHAnsi" w:hAnsiTheme="minorHAnsi" w:cstheme="minorHAnsi"/>
                <w:u w:val="single"/>
              </w:rPr>
            </w:pPr>
            <w:r>
              <w:rPr>
                <w:rFonts w:asciiTheme="minorHAnsi" w:hAnsiTheme="minorHAnsi" w:cstheme="minorHAnsi"/>
              </w:rPr>
              <w:t>Dance coach to also support CPD for Gymnastics across all year groups within school. CPD for all staff to ensure confidence when teaching gymnastics in the long terms</w:t>
            </w:r>
          </w:p>
        </w:tc>
        <w:tc>
          <w:tcPr>
            <w:tcW w:w="3458"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PE coordinator to plan opportunities to showcase children’s work and audit impact</w:t>
            </w:r>
          </w:p>
        </w:tc>
        <w:tc>
          <w:tcPr>
            <w:tcW w:w="1663" w:type="dxa"/>
          </w:tcPr>
          <w:p w:rsidR="00AD6B03" w:rsidRPr="0097190F" w:rsidRDefault="00AD6B03" w:rsidP="00AD6B03">
            <w:pPr>
              <w:pStyle w:val="TableParagraph"/>
              <w:ind w:left="0"/>
              <w:jc w:val="center"/>
              <w:rPr>
                <w:rFonts w:asciiTheme="minorHAnsi" w:hAnsiTheme="minorHAnsi" w:cstheme="minorHAnsi"/>
              </w:rPr>
            </w:pPr>
            <w:r>
              <w:rPr>
                <w:rFonts w:asciiTheme="minorHAnsi" w:hAnsiTheme="minorHAnsi" w:cstheme="minorHAnsi"/>
              </w:rPr>
              <w:t>£</w:t>
            </w:r>
            <w:r w:rsidR="003336F6">
              <w:rPr>
                <w:rFonts w:asciiTheme="minorHAnsi" w:hAnsiTheme="minorHAnsi" w:cstheme="minorHAnsi"/>
              </w:rPr>
              <w:t>3780</w:t>
            </w:r>
          </w:p>
        </w:tc>
        <w:tc>
          <w:tcPr>
            <w:tcW w:w="3423" w:type="dxa"/>
          </w:tcPr>
          <w:p w:rsidR="00AD6B03" w:rsidRPr="005F6F5F" w:rsidRDefault="00AD6B03" w:rsidP="00AD6B03">
            <w:pPr>
              <w:pStyle w:val="TableParagraph"/>
              <w:ind w:left="0"/>
              <w:rPr>
                <w:rFonts w:asciiTheme="minorHAnsi" w:hAnsiTheme="minorHAnsi" w:cstheme="minorHAnsi"/>
              </w:rPr>
            </w:pPr>
            <w:r w:rsidRPr="005F6F5F">
              <w:rPr>
                <w:rFonts w:asciiTheme="minorHAnsi" w:hAnsiTheme="minorHAnsi" w:cstheme="minorHAnsi"/>
              </w:rPr>
              <w:t>Teacher v</w:t>
            </w:r>
            <w:r>
              <w:rPr>
                <w:rFonts w:asciiTheme="minorHAnsi" w:hAnsiTheme="minorHAnsi" w:cstheme="minorHAnsi"/>
              </w:rPr>
              <w:t>o</w:t>
            </w:r>
            <w:r w:rsidRPr="005F6F5F">
              <w:rPr>
                <w:rFonts w:asciiTheme="minorHAnsi" w:hAnsiTheme="minorHAnsi" w:cstheme="minorHAnsi"/>
              </w:rPr>
              <w:t>ice surveys</w:t>
            </w: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r w:rsidRPr="005F6F5F">
              <w:rPr>
                <w:rFonts w:asciiTheme="minorHAnsi" w:hAnsiTheme="minorHAnsi" w:cstheme="minorHAnsi"/>
              </w:rPr>
              <w:t>Pupil voice surveys – conducted annually</w:t>
            </w:r>
          </w:p>
          <w:p w:rsidR="00AD6B03" w:rsidRPr="005F6F5F" w:rsidRDefault="00AD6B03" w:rsidP="00AD6B03">
            <w:pPr>
              <w:pStyle w:val="TableParagraph"/>
              <w:ind w:left="0"/>
              <w:rPr>
                <w:rFonts w:asciiTheme="minorHAnsi" w:hAnsiTheme="minorHAnsi" w:cstheme="minorHAnsi"/>
              </w:rPr>
            </w:pPr>
          </w:p>
          <w:p w:rsidR="00AD6B03" w:rsidRPr="005F6F5F" w:rsidRDefault="00AD6B03" w:rsidP="00AD6B03">
            <w:pPr>
              <w:pStyle w:val="TableParagraph"/>
              <w:ind w:left="0"/>
              <w:rPr>
                <w:rFonts w:asciiTheme="minorHAnsi" w:hAnsiTheme="minorHAnsi" w:cstheme="minorHAnsi"/>
              </w:rPr>
            </w:pPr>
            <w:r w:rsidRPr="005F6F5F">
              <w:rPr>
                <w:rFonts w:asciiTheme="minorHAnsi" w:hAnsiTheme="minorHAnsi" w:cstheme="minorHAnsi"/>
              </w:rPr>
              <w:t>Learning walks/informal lesson observations</w:t>
            </w:r>
          </w:p>
          <w:p w:rsidR="00AD6B03" w:rsidRPr="005F6F5F"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imes New Roman"/>
                <w:sz w:val="24"/>
              </w:rPr>
            </w:pPr>
            <w:r w:rsidRPr="005F6F5F">
              <w:rPr>
                <w:rFonts w:asciiTheme="minorHAnsi" w:hAnsiTheme="minorHAnsi" w:cstheme="minorHAnsi"/>
              </w:rPr>
              <w:t xml:space="preserve">Inter-school dance showcase </w:t>
            </w:r>
            <w:r>
              <w:rPr>
                <w:rFonts w:asciiTheme="minorHAnsi" w:hAnsiTheme="minorHAnsi" w:cstheme="minorHAnsi"/>
              </w:rPr>
              <w:t>(termly). School blog and website used to promote this</w:t>
            </w:r>
          </w:p>
        </w:tc>
        <w:tc>
          <w:tcPr>
            <w:tcW w:w="3076" w:type="dxa"/>
          </w:tcPr>
          <w:p w:rsidR="00AD6B03" w:rsidRDefault="00AD6B03" w:rsidP="00AD6B03">
            <w:pPr>
              <w:rPr>
                <w:color w:val="000000" w:themeColor="text1"/>
              </w:rPr>
            </w:pPr>
            <w:r>
              <w:rPr>
                <w:color w:val="000000" w:themeColor="text1"/>
              </w:rPr>
              <w:t>All staff have</w:t>
            </w:r>
            <w:r w:rsidRPr="009707CE">
              <w:rPr>
                <w:color w:val="000000" w:themeColor="text1"/>
              </w:rPr>
              <w:t xml:space="preserve"> received at least half a term of CPD</w:t>
            </w:r>
            <w:r>
              <w:rPr>
                <w:color w:val="000000" w:themeColor="text1"/>
              </w:rPr>
              <w:t xml:space="preserve"> with </w:t>
            </w:r>
            <w:r w:rsidRPr="009707CE">
              <w:rPr>
                <w:color w:val="000000" w:themeColor="text1"/>
              </w:rPr>
              <w:t>BB</w:t>
            </w:r>
            <w:r>
              <w:rPr>
                <w:color w:val="000000" w:themeColor="text1"/>
              </w:rPr>
              <w:t xml:space="preserve"> for both Dance and gymnastics</w:t>
            </w:r>
            <w:r w:rsidRPr="009707CE">
              <w:rPr>
                <w:color w:val="000000" w:themeColor="text1"/>
              </w:rPr>
              <w:t xml:space="preserve"> </w:t>
            </w:r>
          </w:p>
          <w:p w:rsidR="00AD6B03" w:rsidRDefault="00AD6B03" w:rsidP="00AD6B03">
            <w:pPr>
              <w:rPr>
                <w:color w:val="000000" w:themeColor="text1"/>
              </w:rPr>
            </w:pPr>
          </w:p>
          <w:p w:rsidR="00AD6B03" w:rsidRDefault="00AD6B03" w:rsidP="00AD6B03">
            <w:pPr>
              <w:rPr>
                <w:color w:val="000000" w:themeColor="text1"/>
              </w:rPr>
            </w:pPr>
            <w:r>
              <w:rPr>
                <w:color w:val="000000" w:themeColor="text1"/>
              </w:rPr>
              <w:t>BB is using Get Set 4 PE planning for all year groups to ensure objectives are being met by all.</w:t>
            </w:r>
          </w:p>
          <w:p w:rsidR="00AD6B03" w:rsidRDefault="00AD6B03" w:rsidP="00AD6B03">
            <w:pPr>
              <w:rPr>
                <w:color w:val="000000" w:themeColor="text1"/>
              </w:rPr>
            </w:pPr>
            <w:r>
              <w:rPr>
                <w:color w:val="000000" w:themeColor="text1"/>
              </w:rPr>
              <w:t xml:space="preserve">Assessment linked to these objectives is carried out </w:t>
            </w:r>
            <w:proofErr w:type="gramStart"/>
            <w:r>
              <w:rPr>
                <w:color w:val="000000" w:themeColor="text1"/>
              </w:rPr>
              <w:t>by  teachers</w:t>
            </w:r>
            <w:proofErr w:type="gramEnd"/>
            <w:r>
              <w:rPr>
                <w:color w:val="000000" w:themeColor="text1"/>
              </w:rPr>
              <w:t>.</w:t>
            </w:r>
          </w:p>
          <w:p w:rsidR="00AD6B03" w:rsidRDefault="00AD6B03" w:rsidP="00AD6B03">
            <w:pPr>
              <w:rPr>
                <w:color w:val="000000" w:themeColor="text1"/>
              </w:rPr>
            </w:pPr>
          </w:p>
          <w:p w:rsidR="00AD6B03" w:rsidRDefault="00AD6B03" w:rsidP="00AD6B03">
            <w:pPr>
              <w:rPr>
                <w:color w:val="000000" w:themeColor="text1"/>
              </w:rPr>
            </w:pPr>
            <w:r>
              <w:rPr>
                <w:color w:val="000000" w:themeColor="text1"/>
              </w:rPr>
              <w:t>Learning walks and Staff and pupil voice highlight quality CPD and learning is taking pale</w:t>
            </w:r>
          </w:p>
          <w:p w:rsidR="00AD6B03" w:rsidRDefault="00AD6B03" w:rsidP="00AD6B03">
            <w:pPr>
              <w:rPr>
                <w:color w:val="000000" w:themeColor="text1"/>
              </w:rPr>
            </w:pPr>
            <w:r>
              <w:rPr>
                <w:rFonts w:asciiTheme="minorHAnsi" w:hAnsiTheme="minorHAnsi" w:cstheme="minorHAnsi"/>
              </w:rPr>
              <w:t>BB</w:t>
            </w:r>
            <w:r w:rsidRPr="009707CE">
              <w:rPr>
                <w:rFonts w:asciiTheme="minorHAnsi" w:hAnsiTheme="minorHAnsi" w:cstheme="minorHAnsi"/>
              </w:rPr>
              <w:t xml:space="preserve"> with continue to support CPD for all staff next academic year</w:t>
            </w:r>
          </w:p>
          <w:p w:rsidR="00AD6B03" w:rsidRDefault="00AD6B03" w:rsidP="00AD6B03">
            <w:pPr>
              <w:rPr>
                <w:rFonts w:ascii="Times New Roman"/>
                <w:sz w:val="24"/>
              </w:rPr>
            </w:pPr>
          </w:p>
        </w:tc>
      </w:tr>
      <w:tr w:rsidR="00AD6B03">
        <w:trPr>
          <w:trHeight w:val="2049"/>
        </w:trPr>
        <w:tc>
          <w:tcPr>
            <w:tcW w:w="3758"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Subscribe to Get Set 4 PE scheme of work for the whole school – FS-KS2. This scheme will allow consistency, high quality lesson planning and ensure progression of skills through all year groups. </w:t>
            </w:r>
          </w:p>
        </w:tc>
        <w:tc>
          <w:tcPr>
            <w:tcW w:w="3458" w:type="dxa"/>
          </w:tcPr>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PE coordinator to produce a progression of skills document to show the coverage throughout the whole school. </w:t>
            </w:r>
          </w:p>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Monitor planning to ensure that the scheme is being used and implemented throughout all year groups. </w:t>
            </w:r>
          </w:p>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Staff Voice questionnaire to find out if the scheme has been useful, has it helped with planning and delivery? Has staff confidence increased? </w:t>
            </w:r>
          </w:p>
          <w:p w:rsidR="00AD6B03" w:rsidRPr="0097190F" w:rsidRDefault="00AD6B03" w:rsidP="00AD6B03">
            <w:pPr>
              <w:spacing w:after="160"/>
              <w:rPr>
                <w:rFonts w:asciiTheme="minorHAnsi" w:hAnsiTheme="minorHAnsi" w:cstheme="minorHAnsi"/>
              </w:rPr>
            </w:pPr>
            <w:r w:rsidRPr="0097190F">
              <w:rPr>
                <w:rFonts w:asciiTheme="minorHAnsi" w:hAnsiTheme="minorHAnsi" w:cstheme="minorHAnsi"/>
              </w:rPr>
              <w:t xml:space="preserve">Lesson drop ins to see how the scheme is being implemented and to listen to pupil voice on the quality/enjoyment of their lessons. </w:t>
            </w:r>
          </w:p>
        </w:tc>
        <w:tc>
          <w:tcPr>
            <w:tcW w:w="1663" w:type="dxa"/>
          </w:tcPr>
          <w:p w:rsidR="00AD6B03" w:rsidRPr="0097190F" w:rsidRDefault="00AD6B03" w:rsidP="00AD6B03">
            <w:pPr>
              <w:pStyle w:val="TableParagraph"/>
              <w:ind w:left="0"/>
              <w:jc w:val="center"/>
              <w:rPr>
                <w:rFonts w:asciiTheme="minorHAnsi" w:hAnsiTheme="minorHAnsi" w:cstheme="minorHAnsi"/>
              </w:rPr>
            </w:pPr>
            <w:r w:rsidRPr="0097190F">
              <w:rPr>
                <w:rFonts w:asciiTheme="minorHAnsi" w:hAnsiTheme="minorHAnsi" w:cstheme="minorHAnsi"/>
              </w:rPr>
              <w:t>£5</w:t>
            </w:r>
            <w:r w:rsidR="00A60C6B">
              <w:rPr>
                <w:rFonts w:asciiTheme="minorHAnsi" w:hAnsiTheme="minorHAnsi" w:cstheme="minorHAnsi"/>
              </w:rPr>
              <w:t>6</w:t>
            </w:r>
            <w:r w:rsidRPr="0097190F">
              <w:rPr>
                <w:rFonts w:asciiTheme="minorHAnsi" w:hAnsiTheme="minorHAnsi" w:cstheme="minorHAnsi"/>
              </w:rPr>
              <w:t>0</w:t>
            </w:r>
            <w:r>
              <w:rPr>
                <w:rFonts w:asciiTheme="minorHAnsi" w:hAnsiTheme="minorHAnsi" w:cstheme="minorHAnsi"/>
              </w:rPr>
              <w:t xml:space="preserve"> </w:t>
            </w:r>
          </w:p>
        </w:tc>
        <w:tc>
          <w:tcPr>
            <w:tcW w:w="3423" w:type="dxa"/>
          </w:tcPr>
          <w:p w:rsidR="00AD6B03" w:rsidRPr="005D41D9" w:rsidRDefault="00AD6B03" w:rsidP="00AD6B03">
            <w:pPr>
              <w:pStyle w:val="TableParagraph"/>
              <w:ind w:left="0"/>
              <w:rPr>
                <w:rFonts w:asciiTheme="minorHAnsi" w:hAnsiTheme="minorHAnsi" w:cstheme="minorHAnsi"/>
              </w:rPr>
            </w:pPr>
            <w:r w:rsidRPr="005D41D9">
              <w:rPr>
                <w:rFonts w:asciiTheme="minorHAnsi" w:hAnsiTheme="minorHAnsi" w:cstheme="minorHAnsi"/>
              </w:rPr>
              <w:t>Teacher voice surveys</w:t>
            </w:r>
          </w:p>
          <w:p w:rsidR="00AD6B03" w:rsidRPr="005D41D9" w:rsidRDefault="00AD6B03" w:rsidP="00AD6B03">
            <w:pPr>
              <w:pStyle w:val="TableParagraph"/>
              <w:ind w:left="0"/>
              <w:rPr>
                <w:rFonts w:asciiTheme="minorHAnsi" w:hAnsiTheme="minorHAnsi" w:cstheme="minorHAnsi"/>
              </w:rPr>
            </w:pPr>
          </w:p>
          <w:p w:rsidR="00AD6B03" w:rsidRPr="005D41D9" w:rsidRDefault="00AD6B03" w:rsidP="00AD6B03">
            <w:pPr>
              <w:pStyle w:val="TableParagraph"/>
              <w:ind w:left="0"/>
              <w:rPr>
                <w:rFonts w:asciiTheme="minorHAnsi" w:hAnsiTheme="minorHAnsi" w:cstheme="minorHAnsi"/>
              </w:rPr>
            </w:pPr>
            <w:r w:rsidRPr="005D41D9">
              <w:rPr>
                <w:rFonts w:asciiTheme="minorHAnsi" w:hAnsiTheme="minorHAnsi" w:cstheme="minorHAnsi"/>
              </w:rPr>
              <w:t>Lesson drop-ins</w:t>
            </w:r>
          </w:p>
          <w:p w:rsidR="00AD6B03" w:rsidRPr="005D41D9" w:rsidRDefault="00AD6B03" w:rsidP="00AD6B03">
            <w:pPr>
              <w:pStyle w:val="TableParagraph"/>
              <w:ind w:left="0"/>
              <w:rPr>
                <w:rFonts w:asciiTheme="minorHAnsi" w:hAnsiTheme="minorHAnsi" w:cstheme="minorHAnsi"/>
              </w:rPr>
            </w:pPr>
          </w:p>
          <w:p w:rsidR="00AD6B03" w:rsidRPr="005D41D9" w:rsidRDefault="00AD6B03" w:rsidP="00AD6B03">
            <w:pPr>
              <w:pStyle w:val="TableParagraph"/>
              <w:ind w:left="0"/>
              <w:rPr>
                <w:rFonts w:asciiTheme="minorHAnsi" w:hAnsiTheme="minorHAnsi" w:cstheme="minorHAnsi"/>
              </w:rPr>
            </w:pPr>
            <w:r w:rsidRPr="005D41D9">
              <w:rPr>
                <w:rFonts w:asciiTheme="minorHAnsi" w:hAnsiTheme="minorHAnsi" w:cstheme="minorHAnsi"/>
              </w:rPr>
              <w:t>Pupil voice surveys</w:t>
            </w:r>
          </w:p>
          <w:p w:rsidR="00AD6B03" w:rsidRPr="005D41D9"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imes New Roman"/>
                <w:sz w:val="24"/>
              </w:rPr>
            </w:pPr>
            <w:r w:rsidRPr="005D41D9">
              <w:rPr>
                <w:rFonts w:asciiTheme="minorHAnsi" w:hAnsiTheme="minorHAnsi" w:cstheme="minorHAnsi"/>
              </w:rPr>
              <w:t>Planning scrutiny/mind-maps</w:t>
            </w:r>
            <w:r w:rsidRPr="005D41D9">
              <w:rPr>
                <w:rFonts w:ascii="Times New Roman"/>
              </w:rPr>
              <w:t xml:space="preserve"> </w:t>
            </w:r>
          </w:p>
        </w:tc>
        <w:tc>
          <w:tcPr>
            <w:tcW w:w="3076" w:type="dxa"/>
          </w:tcPr>
          <w:p w:rsidR="00AD6B03" w:rsidRPr="00503D1E" w:rsidRDefault="00AD6B03" w:rsidP="00AD6B03">
            <w:pPr>
              <w:pStyle w:val="TableParagraph"/>
              <w:ind w:left="0"/>
              <w:rPr>
                <w:rFonts w:asciiTheme="minorHAnsi" w:hAnsiTheme="minorHAnsi" w:cstheme="minorHAnsi"/>
              </w:rPr>
            </w:pPr>
            <w:r w:rsidRPr="00503D1E">
              <w:rPr>
                <w:rFonts w:asciiTheme="minorHAnsi" w:hAnsiTheme="minorHAnsi" w:cstheme="minorHAnsi"/>
              </w:rPr>
              <w:t>Get Set 4 PE is used successfully throughout school</w:t>
            </w:r>
            <w:r>
              <w:rPr>
                <w:rFonts w:asciiTheme="minorHAnsi" w:hAnsiTheme="minorHAnsi" w:cstheme="minorHAnsi"/>
              </w:rPr>
              <w:t>. Subscription to be renewed for the next academic year</w:t>
            </w:r>
          </w:p>
          <w:p w:rsidR="00AD6B03" w:rsidRPr="00503D1E" w:rsidRDefault="00AD6B03" w:rsidP="00AD6B03">
            <w:pPr>
              <w:pStyle w:val="TableParagraph"/>
              <w:ind w:left="0"/>
              <w:rPr>
                <w:rFonts w:asciiTheme="minorHAnsi" w:hAnsiTheme="minorHAnsi" w:cstheme="minorHAnsi"/>
              </w:rPr>
            </w:pPr>
          </w:p>
          <w:p w:rsidR="00AD6B03" w:rsidRPr="00503D1E" w:rsidRDefault="00AD6B03" w:rsidP="00AD6B03">
            <w:pPr>
              <w:pStyle w:val="TableParagraph"/>
              <w:ind w:left="0"/>
              <w:rPr>
                <w:rFonts w:asciiTheme="minorHAnsi" w:hAnsiTheme="minorHAnsi" w:cstheme="minorHAnsi"/>
              </w:rPr>
            </w:pPr>
            <w:r w:rsidRPr="00503D1E">
              <w:rPr>
                <w:rFonts w:asciiTheme="minorHAnsi" w:hAnsiTheme="minorHAnsi" w:cstheme="minorHAnsi"/>
              </w:rPr>
              <w:t>Learning walks demonstrated that the scheme is being implemented well across all year groups.</w:t>
            </w:r>
          </w:p>
          <w:p w:rsidR="00AD6B03" w:rsidRPr="00503D1E" w:rsidRDefault="00AD6B03" w:rsidP="00AD6B03">
            <w:pPr>
              <w:pStyle w:val="TableParagraph"/>
              <w:ind w:left="0"/>
              <w:rPr>
                <w:rFonts w:asciiTheme="minorHAnsi" w:hAnsiTheme="minorHAnsi" w:cstheme="minorHAnsi"/>
              </w:rPr>
            </w:pPr>
          </w:p>
          <w:p w:rsidR="00AD6B03" w:rsidRPr="00503D1E" w:rsidRDefault="00AD6B03" w:rsidP="00AD6B03">
            <w:pPr>
              <w:pStyle w:val="TableParagraph"/>
              <w:ind w:left="0"/>
              <w:rPr>
                <w:rFonts w:asciiTheme="minorHAnsi" w:hAnsiTheme="minorHAnsi" w:cstheme="minorHAnsi"/>
              </w:rPr>
            </w:pPr>
            <w:r w:rsidRPr="00503D1E">
              <w:rPr>
                <w:rFonts w:asciiTheme="minorHAnsi" w:hAnsiTheme="minorHAnsi" w:cstheme="minorHAnsi"/>
              </w:rPr>
              <w:t xml:space="preserve">School PE overview and objectives has been produced for staff to allow for a clear coverage across school. </w:t>
            </w:r>
          </w:p>
          <w:p w:rsidR="00AD6B03" w:rsidRPr="00503D1E"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heme="minorHAnsi" w:hAnsiTheme="minorHAnsi" w:cstheme="minorHAnsi"/>
              </w:rPr>
            </w:pPr>
            <w:r w:rsidRPr="00503D1E">
              <w:rPr>
                <w:rFonts w:asciiTheme="minorHAnsi" w:hAnsiTheme="minorHAnsi" w:cstheme="minorHAnsi"/>
              </w:rPr>
              <w:t xml:space="preserve">Staff voice demonstrates that Get Set 4 PE is a </w:t>
            </w:r>
            <w:proofErr w:type="spellStart"/>
            <w:r w:rsidRPr="00503D1E">
              <w:rPr>
                <w:rFonts w:asciiTheme="minorHAnsi" w:hAnsiTheme="minorHAnsi" w:cstheme="minorHAnsi"/>
              </w:rPr>
              <w:t>well used</w:t>
            </w:r>
            <w:proofErr w:type="spellEnd"/>
            <w:r w:rsidRPr="00503D1E">
              <w:rPr>
                <w:rFonts w:asciiTheme="minorHAnsi" w:hAnsiTheme="minorHAnsi" w:cstheme="minorHAnsi"/>
              </w:rPr>
              <w:t xml:space="preserve"> and a liked scheme by all staff. They like how it is set out with ‘make it easier,’ and ‘challenges,’ within each session, and that it is easy to access and use. </w:t>
            </w:r>
          </w:p>
          <w:p w:rsidR="00AD6B03" w:rsidRDefault="00AD6B03" w:rsidP="00AD6B03">
            <w:pPr>
              <w:pStyle w:val="TableParagraph"/>
              <w:ind w:left="0"/>
              <w:rPr>
                <w:rFonts w:asciiTheme="minorHAnsi" w:hAnsiTheme="minorHAnsi" w:cstheme="minorHAnsi"/>
              </w:rPr>
            </w:pPr>
          </w:p>
          <w:p w:rsidR="00AD6B03" w:rsidRDefault="00AD6B03" w:rsidP="00AD6B03">
            <w:pPr>
              <w:pStyle w:val="TableParagraph"/>
              <w:ind w:left="0"/>
              <w:rPr>
                <w:rFonts w:asciiTheme="minorHAnsi" w:hAnsiTheme="minorHAnsi" w:cstheme="minorHAnsi"/>
              </w:rPr>
            </w:pPr>
            <w:r>
              <w:rPr>
                <w:rFonts w:asciiTheme="minorHAnsi" w:hAnsiTheme="minorHAnsi" w:cstheme="minorHAnsi"/>
              </w:rPr>
              <w:t xml:space="preserve">Pupil voice shows positivity for the session. Children enjoy taking part in the sessions. They like the level of challenge and state that staff are always pushing them ‘to do their best.’ </w:t>
            </w:r>
          </w:p>
          <w:p w:rsidR="00AD6B03" w:rsidRPr="00503D1E" w:rsidRDefault="00AD6B03" w:rsidP="00AD6B03">
            <w:pPr>
              <w:pStyle w:val="TableParagraph"/>
              <w:ind w:left="0"/>
              <w:rPr>
                <w:rFonts w:asciiTheme="minorHAnsi" w:hAnsiTheme="minorHAnsi" w:cstheme="minorHAnsi"/>
              </w:rPr>
            </w:pPr>
            <w:r>
              <w:rPr>
                <w:rFonts w:asciiTheme="minorHAnsi" w:hAnsiTheme="minorHAnsi" w:cstheme="minorHAnsi"/>
              </w:rPr>
              <w:t xml:space="preserve">Pupil voice also demonstrated that vocabulary linked to the sessions is embedded and used successfully.  </w:t>
            </w:r>
          </w:p>
        </w:tc>
      </w:tr>
      <w:tr w:rsidR="00FB7F59">
        <w:trPr>
          <w:trHeight w:val="2049"/>
        </w:trPr>
        <w:tc>
          <w:tcPr>
            <w:tcW w:w="3758" w:type="dxa"/>
          </w:tcPr>
          <w:p w:rsidR="00FB7F59" w:rsidRDefault="00FB7F59" w:rsidP="00FB7F59">
            <w:pPr>
              <w:pStyle w:val="TableParagraph"/>
              <w:ind w:left="0"/>
              <w:rPr>
                <w:rFonts w:asciiTheme="minorHAnsi" w:hAnsiTheme="minorHAnsi" w:cstheme="minorHAnsi"/>
              </w:rPr>
            </w:pPr>
            <w:r w:rsidRPr="0097190F">
              <w:rPr>
                <w:rFonts w:asciiTheme="minorHAnsi" w:hAnsiTheme="minorHAnsi" w:cstheme="minorHAnsi"/>
              </w:rPr>
              <w:lastRenderedPageBreak/>
              <w:t>Year 6 Sports Leaders to be trained in playground games with Gordon Fearne.</w:t>
            </w:r>
          </w:p>
          <w:p w:rsidR="00FB7F59" w:rsidRDefault="00FB7F59" w:rsidP="00FB7F59">
            <w:pPr>
              <w:pStyle w:val="TableParagraph"/>
              <w:ind w:left="0"/>
              <w:rPr>
                <w:rFonts w:asciiTheme="minorHAnsi" w:hAnsiTheme="minorHAnsi" w:cstheme="minorHAnsi"/>
              </w:rPr>
            </w:pPr>
          </w:p>
          <w:p w:rsidR="00FB7F59" w:rsidRPr="0097190F" w:rsidRDefault="00FB7F59" w:rsidP="00FB7F59">
            <w:pPr>
              <w:pStyle w:val="TableParagraph"/>
              <w:ind w:left="0"/>
              <w:rPr>
                <w:rFonts w:asciiTheme="minorHAnsi" w:hAnsiTheme="minorHAnsi" w:cstheme="minorHAnsi"/>
              </w:rPr>
            </w:pPr>
            <w:r w:rsidRPr="0097190F">
              <w:rPr>
                <w:rFonts w:asciiTheme="minorHAnsi" w:hAnsiTheme="minorHAnsi" w:cstheme="minorHAnsi"/>
              </w:rPr>
              <w:t xml:space="preserve"> </w:t>
            </w:r>
            <w:proofErr w:type="spellStart"/>
            <w:r w:rsidRPr="0097190F">
              <w:rPr>
                <w:rFonts w:asciiTheme="minorHAnsi" w:hAnsiTheme="minorHAnsi" w:cstheme="minorHAnsi"/>
              </w:rPr>
              <w:t>Chn</w:t>
            </w:r>
            <w:proofErr w:type="spellEnd"/>
            <w:r w:rsidRPr="0097190F">
              <w:rPr>
                <w:rFonts w:asciiTheme="minorHAnsi" w:hAnsiTheme="minorHAnsi" w:cstheme="minorHAnsi"/>
              </w:rPr>
              <w:t xml:space="preserve"> to become experts in playground games and support/organise games for younger children during lunch times. </w:t>
            </w:r>
          </w:p>
          <w:p w:rsidR="00FB7F59" w:rsidRPr="0097190F" w:rsidRDefault="00FB7F59" w:rsidP="00FB7F59">
            <w:pPr>
              <w:spacing w:after="160"/>
              <w:rPr>
                <w:rFonts w:asciiTheme="minorHAnsi" w:hAnsiTheme="minorHAnsi" w:cstheme="minorHAnsi"/>
              </w:rPr>
            </w:pPr>
          </w:p>
        </w:tc>
        <w:tc>
          <w:tcPr>
            <w:tcW w:w="3458" w:type="dxa"/>
          </w:tcPr>
          <w:p w:rsidR="00FB7F59" w:rsidRPr="0097190F" w:rsidRDefault="00FB7F59" w:rsidP="00FB7F59">
            <w:pPr>
              <w:pStyle w:val="TableParagraph"/>
              <w:ind w:left="0"/>
              <w:rPr>
                <w:rFonts w:asciiTheme="minorHAnsi" w:hAnsiTheme="minorHAnsi" w:cstheme="minorHAnsi"/>
              </w:rPr>
            </w:pPr>
            <w:r w:rsidRPr="0097190F">
              <w:rPr>
                <w:rFonts w:asciiTheme="minorHAnsi" w:hAnsiTheme="minorHAnsi" w:cstheme="minorHAnsi"/>
              </w:rPr>
              <w:t>PE coordinator to organise a timetable of training for Y6 Sports Leaders.</w:t>
            </w:r>
          </w:p>
          <w:p w:rsidR="00FB7F59" w:rsidRPr="0097190F" w:rsidRDefault="00FB7F59" w:rsidP="00FB7F59">
            <w:pPr>
              <w:pStyle w:val="TableParagraph"/>
              <w:ind w:left="0"/>
              <w:rPr>
                <w:rFonts w:asciiTheme="minorHAnsi" w:hAnsiTheme="minorHAnsi" w:cstheme="minorHAnsi"/>
              </w:rPr>
            </w:pPr>
          </w:p>
          <w:p w:rsidR="00FB7F59" w:rsidRDefault="00FB7F59" w:rsidP="00FB7F59">
            <w:pPr>
              <w:spacing w:after="160"/>
              <w:rPr>
                <w:rFonts w:asciiTheme="minorHAnsi" w:hAnsiTheme="minorHAnsi" w:cstheme="minorHAnsi"/>
              </w:rPr>
            </w:pPr>
            <w:r w:rsidRPr="0097190F">
              <w:rPr>
                <w:rFonts w:asciiTheme="minorHAnsi" w:hAnsiTheme="minorHAnsi" w:cstheme="minorHAnsi"/>
              </w:rPr>
              <w:t xml:space="preserve">GF to share his knowledge and skills with SL during training sessions. </w:t>
            </w:r>
          </w:p>
          <w:p w:rsidR="00FB7F59" w:rsidRDefault="00FB7F59" w:rsidP="00FB7F59">
            <w:pPr>
              <w:spacing w:after="160"/>
              <w:rPr>
                <w:rFonts w:asciiTheme="minorHAnsi" w:hAnsiTheme="minorHAnsi" w:cstheme="minorHAnsi"/>
              </w:rPr>
            </w:pPr>
          </w:p>
          <w:p w:rsidR="00FB7F59" w:rsidRDefault="00FB7F59" w:rsidP="00FB7F59">
            <w:pPr>
              <w:spacing w:after="160"/>
              <w:rPr>
                <w:rFonts w:asciiTheme="minorHAnsi" w:hAnsiTheme="minorHAnsi" w:cstheme="minorHAnsi"/>
              </w:rPr>
            </w:pPr>
          </w:p>
          <w:p w:rsidR="00FB7F59" w:rsidRPr="0097190F" w:rsidRDefault="00FB7F59" w:rsidP="00FB7F59">
            <w:pPr>
              <w:spacing w:after="160"/>
              <w:rPr>
                <w:rFonts w:asciiTheme="minorHAnsi" w:hAnsiTheme="minorHAnsi" w:cstheme="minorHAnsi"/>
              </w:rPr>
            </w:pPr>
            <w:r>
              <w:rPr>
                <w:rFonts w:asciiTheme="minorHAnsi" w:hAnsiTheme="minorHAnsi" w:cstheme="minorHAnsi"/>
              </w:rPr>
              <w:t xml:space="preserve">PE coordinator to arrange training for YR6 ambassadors </w:t>
            </w:r>
          </w:p>
        </w:tc>
        <w:tc>
          <w:tcPr>
            <w:tcW w:w="1663" w:type="dxa"/>
          </w:tcPr>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Pr="0097190F" w:rsidRDefault="00FB7F59" w:rsidP="00FB7F59">
            <w:pPr>
              <w:pStyle w:val="TableParagraph"/>
              <w:ind w:left="0"/>
              <w:jc w:val="center"/>
              <w:rPr>
                <w:rFonts w:asciiTheme="minorHAnsi" w:hAnsiTheme="minorHAnsi" w:cstheme="minorHAnsi"/>
              </w:rPr>
            </w:pPr>
            <w:r>
              <w:rPr>
                <w:rFonts w:asciiTheme="minorHAnsi" w:hAnsiTheme="minorHAnsi" w:cstheme="minorHAnsi"/>
              </w:rPr>
              <w:t xml:space="preserve">£40 + </w:t>
            </w:r>
            <w:r w:rsidR="001735C9">
              <w:rPr>
                <w:rFonts w:asciiTheme="minorHAnsi" w:hAnsiTheme="minorHAnsi" w:cstheme="minorHAnsi"/>
              </w:rPr>
              <w:t>£</w:t>
            </w:r>
            <w:r w:rsidR="003100EF">
              <w:rPr>
                <w:rFonts w:asciiTheme="minorHAnsi" w:hAnsiTheme="minorHAnsi" w:cstheme="minorHAnsi"/>
              </w:rPr>
              <w:t>3</w:t>
            </w:r>
            <w:r w:rsidR="001735C9">
              <w:rPr>
                <w:rFonts w:asciiTheme="minorHAnsi" w:hAnsiTheme="minorHAnsi" w:cstheme="minorHAnsi"/>
              </w:rPr>
              <w:t>00</w:t>
            </w:r>
            <w:r>
              <w:rPr>
                <w:rFonts w:asciiTheme="minorHAnsi" w:hAnsiTheme="minorHAnsi" w:cstheme="minorHAnsi"/>
              </w:rPr>
              <w:t>Transport costs</w:t>
            </w:r>
          </w:p>
        </w:tc>
        <w:tc>
          <w:tcPr>
            <w:tcW w:w="3423" w:type="dxa"/>
          </w:tcPr>
          <w:p w:rsidR="00FB7F59" w:rsidRPr="005D41D9" w:rsidRDefault="00FB7F59" w:rsidP="00FB7F59">
            <w:pPr>
              <w:pStyle w:val="TableParagraph"/>
              <w:ind w:left="0"/>
            </w:pPr>
            <w:r w:rsidRPr="005D41D9">
              <w:t>Pupil voice survey</w:t>
            </w:r>
          </w:p>
          <w:p w:rsidR="00FB7F59" w:rsidRPr="005D41D9" w:rsidRDefault="00FB7F59" w:rsidP="00FB7F59">
            <w:pPr>
              <w:pStyle w:val="TableParagraph"/>
              <w:ind w:left="0"/>
            </w:pPr>
          </w:p>
          <w:p w:rsidR="00FB7F59" w:rsidRDefault="00FB7F59" w:rsidP="00FB7F59">
            <w:pPr>
              <w:pStyle w:val="TableParagraph"/>
              <w:ind w:left="0"/>
            </w:pPr>
            <w:r w:rsidRPr="005D41D9">
              <w:t>Learning walks – seeing the children in action</w:t>
            </w:r>
          </w:p>
          <w:p w:rsidR="003100EF" w:rsidRDefault="003100EF" w:rsidP="00FB7F59">
            <w:pPr>
              <w:pStyle w:val="TableParagraph"/>
              <w:ind w:left="0"/>
              <w:rPr>
                <w:rFonts w:ascii="Times New Roman"/>
                <w:sz w:val="24"/>
              </w:rPr>
            </w:pPr>
          </w:p>
          <w:p w:rsidR="003100EF" w:rsidRDefault="003100EF" w:rsidP="00FB7F59">
            <w:pPr>
              <w:pStyle w:val="TableParagraph"/>
              <w:ind w:left="0"/>
              <w:rPr>
                <w:rFonts w:ascii="Times New Roman"/>
                <w:sz w:val="24"/>
              </w:rPr>
            </w:pPr>
          </w:p>
        </w:tc>
        <w:tc>
          <w:tcPr>
            <w:tcW w:w="3076" w:type="dxa"/>
          </w:tcPr>
          <w:p w:rsidR="00FB7F59" w:rsidRPr="00503D1E" w:rsidRDefault="00FB7F59" w:rsidP="00FB7F59">
            <w:pPr>
              <w:pStyle w:val="TableParagraph"/>
              <w:ind w:left="0"/>
              <w:rPr>
                <w:rFonts w:asciiTheme="minorHAnsi" w:hAnsiTheme="minorHAnsi" w:cstheme="minorHAnsi"/>
              </w:rPr>
            </w:pPr>
            <w:r w:rsidRPr="00503D1E">
              <w:rPr>
                <w:rFonts w:asciiTheme="minorHAnsi" w:hAnsiTheme="minorHAnsi" w:cstheme="minorHAnsi"/>
              </w:rPr>
              <w:t xml:space="preserve">Sports Leaders have weekly training with GF. They share that they are learning new activities all the time to use with the younger children. </w:t>
            </w:r>
          </w:p>
          <w:p w:rsidR="00FB7F59" w:rsidRPr="00503D1E" w:rsidRDefault="00FB7F59" w:rsidP="00FB7F59">
            <w:pPr>
              <w:pStyle w:val="TableParagraph"/>
              <w:ind w:left="0"/>
              <w:rPr>
                <w:rFonts w:asciiTheme="minorHAnsi" w:hAnsiTheme="minorHAnsi" w:cstheme="minorHAnsi"/>
              </w:rPr>
            </w:pPr>
          </w:p>
          <w:p w:rsidR="00FB7F59" w:rsidRPr="00503D1E" w:rsidRDefault="00FB7F59" w:rsidP="00FB7F59">
            <w:pPr>
              <w:pStyle w:val="TableParagraph"/>
              <w:ind w:left="0"/>
              <w:rPr>
                <w:rFonts w:asciiTheme="minorHAnsi" w:hAnsiTheme="minorHAnsi" w:cstheme="minorHAnsi"/>
              </w:rPr>
            </w:pPr>
            <w:r w:rsidRPr="00503D1E">
              <w:rPr>
                <w:rFonts w:asciiTheme="minorHAnsi" w:hAnsiTheme="minorHAnsi" w:cstheme="minorHAnsi"/>
              </w:rPr>
              <w:t>Sports Leader shave also had training at Harvey Haddon Centre. Pupil voice demonstrated that they found this training valuable and have put into practise what they learned,</w:t>
            </w:r>
          </w:p>
          <w:p w:rsidR="00FB7F59" w:rsidRDefault="00FB7F59" w:rsidP="00FB7F59">
            <w:pPr>
              <w:pStyle w:val="TableParagraph"/>
              <w:ind w:left="0"/>
              <w:rPr>
                <w:rFonts w:asciiTheme="minorHAnsi" w:hAnsiTheme="minorHAnsi" w:cstheme="minorHAnsi"/>
              </w:rPr>
            </w:pPr>
          </w:p>
          <w:p w:rsidR="003100EF" w:rsidRDefault="00FB7F59" w:rsidP="00FB7F59">
            <w:pPr>
              <w:pStyle w:val="TableParagraph"/>
              <w:ind w:left="0"/>
              <w:rPr>
                <w:rFonts w:asciiTheme="minorHAnsi" w:hAnsiTheme="minorHAnsi" w:cstheme="minorHAnsi"/>
              </w:rPr>
            </w:pPr>
            <w:r>
              <w:rPr>
                <w:rFonts w:asciiTheme="minorHAnsi" w:hAnsiTheme="minorHAnsi" w:cstheme="minorHAnsi"/>
              </w:rPr>
              <w:t>Leaders to be trained next year. The will be sent on training at Harvey Haddon as part of the Nottingham City School initiative</w:t>
            </w: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p>
          <w:p w:rsidR="00FB7F59" w:rsidRDefault="00FB7F59" w:rsidP="00FB7F59">
            <w:pPr>
              <w:pStyle w:val="TableParagraph"/>
              <w:ind w:left="0"/>
              <w:rPr>
                <w:rFonts w:ascii="Times New Roman"/>
                <w:sz w:val="24"/>
              </w:rPr>
            </w:pPr>
            <w:r>
              <w:rPr>
                <w:rFonts w:asciiTheme="minorHAnsi" w:hAnsiTheme="minorHAnsi" w:cstheme="minorHAnsi"/>
              </w:rPr>
              <w:t xml:space="preserve"> </w:t>
            </w:r>
          </w:p>
        </w:tc>
      </w:tr>
      <w:tr w:rsidR="00FB7F59">
        <w:trPr>
          <w:trHeight w:val="305"/>
        </w:trPr>
        <w:tc>
          <w:tcPr>
            <w:tcW w:w="12302" w:type="dxa"/>
            <w:gridSpan w:val="4"/>
            <w:vMerge w:val="restart"/>
          </w:tcPr>
          <w:p w:rsidR="00FB7F59" w:rsidRDefault="00FB7F59" w:rsidP="00FB7F59">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FB7F59" w:rsidRDefault="00FB7F59" w:rsidP="00FB7F59">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FB7F59">
        <w:trPr>
          <w:trHeight w:val="305"/>
        </w:trPr>
        <w:tc>
          <w:tcPr>
            <w:tcW w:w="12302" w:type="dxa"/>
            <w:gridSpan w:val="4"/>
            <w:vMerge/>
            <w:tcBorders>
              <w:top w:val="nil"/>
            </w:tcBorders>
          </w:tcPr>
          <w:p w:rsidR="00FB7F59" w:rsidRDefault="00FB7F59" w:rsidP="00FB7F59">
            <w:pPr>
              <w:rPr>
                <w:sz w:val="2"/>
                <w:szCs w:val="2"/>
              </w:rPr>
            </w:pPr>
          </w:p>
        </w:tc>
        <w:tc>
          <w:tcPr>
            <w:tcW w:w="3076" w:type="dxa"/>
          </w:tcPr>
          <w:p w:rsidR="00FB7F59" w:rsidRDefault="003100EF" w:rsidP="00FB7F59">
            <w:pPr>
              <w:pStyle w:val="TableParagraph"/>
              <w:ind w:left="0"/>
              <w:rPr>
                <w:rFonts w:ascii="Times New Roman"/>
              </w:rPr>
            </w:pPr>
            <w:r>
              <w:rPr>
                <w:rFonts w:ascii="Times New Roman"/>
              </w:rPr>
              <w:t>24%</w:t>
            </w:r>
          </w:p>
        </w:tc>
      </w:tr>
      <w:tr w:rsidR="00FB7F59">
        <w:trPr>
          <w:trHeight w:val="397"/>
        </w:trPr>
        <w:tc>
          <w:tcPr>
            <w:tcW w:w="3758" w:type="dxa"/>
          </w:tcPr>
          <w:p w:rsidR="00FB7F59" w:rsidRDefault="00FB7F59" w:rsidP="00FB7F59">
            <w:pPr>
              <w:pStyle w:val="TableParagraph"/>
              <w:spacing w:before="16"/>
              <w:ind w:left="1554" w:right="1534"/>
              <w:jc w:val="center"/>
              <w:rPr>
                <w:b/>
                <w:sz w:val="24"/>
              </w:rPr>
            </w:pPr>
            <w:r>
              <w:rPr>
                <w:b/>
                <w:color w:val="231F20"/>
                <w:sz w:val="24"/>
              </w:rPr>
              <w:t>Intent</w:t>
            </w:r>
          </w:p>
        </w:tc>
        <w:tc>
          <w:tcPr>
            <w:tcW w:w="5121" w:type="dxa"/>
            <w:gridSpan w:val="2"/>
          </w:tcPr>
          <w:p w:rsidR="00FB7F59" w:rsidRDefault="00FB7F59" w:rsidP="00FB7F59">
            <w:pPr>
              <w:pStyle w:val="TableParagraph"/>
              <w:spacing w:before="16"/>
              <w:ind w:left="1733" w:right="1713"/>
              <w:jc w:val="center"/>
              <w:rPr>
                <w:b/>
                <w:sz w:val="24"/>
              </w:rPr>
            </w:pPr>
            <w:r>
              <w:rPr>
                <w:b/>
                <w:color w:val="231F20"/>
                <w:sz w:val="24"/>
              </w:rPr>
              <w:t>Implementation</w:t>
            </w:r>
          </w:p>
        </w:tc>
        <w:tc>
          <w:tcPr>
            <w:tcW w:w="3423" w:type="dxa"/>
          </w:tcPr>
          <w:p w:rsidR="00FB7F59" w:rsidRDefault="00FB7F59" w:rsidP="00FB7F59">
            <w:pPr>
              <w:pStyle w:val="TableParagraph"/>
              <w:spacing w:before="16"/>
              <w:ind w:left="1346" w:right="1325"/>
              <w:jc w:val="center"/>
              <w:rPr>
                <w:b/>
                <w:sz w:val="24"/>
              </w:rPr>
            </w:pPr>
            <w:r>
              <w:rPr>
                <w:b/>
                <w:color w:val="231F20"/>
                <w:sz w:val="24"/>
              </w:rPr>
              <w:t>Impact</w:t>
            </w:r>
          </w:p>
        </w:tc>
        <w:tc>
          <w:tcPr>
            <w:tcW w:w="3076" w:type="dxa"/>
          </w:tcPr>
          <w:p w:rsidR="00FB7F59" w:rsidRDefault="00FB7F59" w:rsidP="00FB7F59">
            <w:pPr>
              <w:pStyle w:val="TableParagraph"/>
              <w:ind w:left="0"/>
              <w:rPr>
                <w:rFonts w:ascii="Times New Roman"/>
                <w:sz w:val="24"/>
              </w:rPr>
            </w:pPr>
          </w:p>
        </w:tc>
      </w:tr>
      <w:tr w:rsidR="00FB7F59">
        <w:trPr>
          <w:trHeight w:val="334"/>
        </w:trPr>
        <w:tc>
          <w:tcPr>
            <w:tcW w:w="3758" w:type="dxa"/>
            <w:tcBorders>
              <w:bottom w:val="nil"/>
            </w:tcBorders>
          </w:tcPr>
          <w:p w:rsidR="00FB7F59" w:rsidRPr="00527C49" w:rsidRDefault="00FB7F59" w:rsidP="00FB7F59">
            <w:pPr>
              <w:pStyle w:val="TableParagraph"/>
              <w:spacing w:before="16"/>
              <w:rPr>
                <w:b/>
                <w:sz w:val="24"/>
              </w:rPr>
            </w:pPr>
            <w:r w:rsidRPr="00527C49">
              <w:rPr>
                <w:b/>
                <w:color w:val="231F20"/>
                <w:sz w:val="24"/>
              </w:rPr>
              <w:t>Your</w:t>
            </w:r>
            <w:r w:rsidRPr="00527C49">
              <w:rPr>
                <w:b/>
                <w:color w:val="231F20"/>
                <w:spacing w:val="-7"/>
                <w:sz w:val="24"/>
              </w:rPr>
              <w:t xml:space="preserve"> </w:t>
            </w:r>
            <w:r w:rsidRPr="00527C49">
              <w:rPr>
                <w:b/>
                <w:color w:val="231F20"/>
                <w:sz w:val="24"/>
              </w:rPr>
              <w:t>school</w:t>
            </w:r>
            <w:r w:rsidRPr="00527C49">
              <w:rPr>
                <w:b/>
                <w:color w:val="231F20"/>
                <w:spacing w:val="-7"/>
                <w:sz w:val="24"/>
              </w:rPr>
              <w:t xml:space="preserve"> </w:t>
            </w:r>
            <w:r w:rsidRPr="00527C49">
              <w:rPr>
                <w:b/>
                <w:color w:val="231F20"/>
                <w:sz w:val="24"/>
              </w:rPr>
              <w:t>focus</w:t>
            </w:r>
            <w:r w:rsidRPr="00527C49">
              <w:rPr>
                <w:b/>
                <w:color w:val="231F20"/>
                <w:spacing w:val="-7"/>
                <w:sz w:val="24"/>
              </w:rPr>
              <w:t xml:space="preserve"> </w:t>
            </w:r>
            <w:r w:rsidRPr="00527C49">
              <w:rPr>
                <w:b/>
                <w:color w:val="231F20"/>
                <w:sz w:val="24"/>
              </w:rPr>
              <w:t>should</w:t>
            </w:r>
            <w:r w:rsidRPr="00527C49">
              <w:rPr>
                <w:b/>
                <w:color w:val="231F20"/>
                <w:spacing w:val="-7"/>
                <w:sz w:val="24"/>
              </w:rPr>
              <w:t xml:space="preserve"> </w:t>
            </w:r>
            <w:r w:rsidRPr="00527C49">
              <w:rPr>
                <w:b/>
                <w:color w:val="231F20"/>
                <w:sz w:val="24"/>
              </w:rPr>
              <w:t>be</w:t>
            </w:r>
            <w:r w:rsidRPr="00527C49">
              <w:rPr>
                <w:b/>
                <w:color w:val="231F20"/>
                <w:spacing w:val="-7"/>
                <w:sz w:val="24"/>
              </w:rPr>
              <w:t xml:space="preserve"> </w:t>
            </w:r>
            <w:r w:rsidRPr="00527C49">
              <w:rPr>
                <w:b/>
                <w:color w:val="231F20"/>
                <w:sz w:val="24"/>
              </w:rPr>
              <w:t>clear</w:t>
            </w:r>
          </w:p>
        </w:tc>
        <w:tc>
          <w:tcPr>
            <w:tcW w:w="3458" w:type="dxa"/>
            <w:tcBorders>
              <w:bottom w:val="nil"/>
            </w:tcBorders>
          </w:tcPr>
          <w:p w:rsidR="00FB7F59" w:rsidRPr="00527C49" w:rsidRDefault="00FB7F59" w:rsidP="00FB7F59">
            <w:pPr>
              <w:pStyle w:val="TableParagraph"/>
              <w:spacing w:before="16"/>
              <w:rPr>
                <w:b/>
                <w:sz w:val="24"/>
              </w:rPr>
            </w:pPr>
            <w:r w:rsidRPr="00527C49">
              <w:rPr>
                <w:b/>
                <w:color w:val="231F20"/>
                <w:sz w:val="24"/>
              </w:rPr>
              <w:t>Make</w:t>
            </w:r>
            <w:r w:rsidRPr="00527C49">
              <w:rPr>
                <w:b/>
                <w:color w:val="231F20"/>
                <w:spacing w:val="-5"/>
                <w:sz w:val="24"/>
              </w:rPr>
              <w:t xml:space="preserve"> </w:t>
            </w:r>
            <w:r w:rsidRPr="00527C49">
              <w:rPr>
                <w:b/>
                <w:color w:val="231F20"/>
                <w:sz w:val="24"/>
              </w:rPr>
              <w:t>sure</w:t>
            </w:r>
            <w:r w:rsidRPr="00527C49">
              <w:rPr>
                <w:b/>
                <w:color w:val="231F20"/>
                <w:spacing w:val="-4"/>
                <w:sz w:val="24"/>
              </w:rPr>
              <w:t xml:space="preserve"> </w:t>
            </w:r>
            <w:r w:rsidRPr="00527C49">
              <w:rPr>
                <w:b/>
                <w:color w:val="231F20"/>
                <w:sz w:val="24"/>
              </w:rPr>
              <w:t>your</w:t>
            </w:r>
            <w:r w:rsidRPr="00527C49">
              <w:rPr>
                <w:b/>
                <w:color w:val="231F20"/>
                <w:spacing w:val="-6"/>
                <w:sz w:val="24"/>
              </w:rPr>
              <w:t xml:space="preserve"> </w:t>
            </w:r>
            <w:r w:rsidRPr="00527C49">
              <w:rPr>
                <w:b/>
                <w:color w:val="231F20"/>
                <w:sz w:val="24"/>
              </w:rPr>
              <w:t>actions</w:t>
            </w:r>
            <w:r w:rsidRPr="00527C49">
              <w:rPr>
                <w:b/>
                <w:color w:val="231F20"/>
                <w:spacing w:val="-5"/>
                <w:sz w:val="24"/>
              </w:rPr>
              <w:t xml:space="preserve"> </w:t>
            </w:r>
            <w:r w:rsidRPr="00527C49">
              <w:rPr>
                <w:b/>
                <w:color w:val="231F20"/>
                <w:sz w:val="24"/>
              </w:rPr>
              <w:t>to</w:t>
            </w:r>
          </w:p>
        </w:tc>
        <w:tc>
          <w:tcPr>
            <w:tcW w:w="1663" w:type="dxa"/>
            <w:tcBorders>
              <w:bottom w:val="nil"/>
            </w:tcBorders>
          </w:tcPr>
          <w:p w:rsidR="00FB7F59" w:rsidRPr="00527C49" w:rsidRDefault="00FB7F59" w:rsidP="00FB7F59">
            <w:pPr>
              <w:pStyle w:val="TableParagraph"/>
              <w:spacing w:before="16"/>
              <w:rPr>
                <w:b/>
                <w:sz w:val="24"/>
              </w:rPr>
            </w:pPr>
            <w:r w:rsidRPr="00527C49">
              <w:rPr>
                <w:b/>
                <w:color w:val="231F20"/>
                <w:sz w:val="24"/>
              </w:rPr>
              <w:t>Funding</w:t>
            </w:r>
          </w:p>
        </w:tc>
        <w:tc>
          <w:tcPr>
            <w:tcW w:w="3423" w:type="dxa"/>
            <w:tcBorders>
              <w:bottom w:val="nil"/>
            </w:tcBorders>
          </w:tcPr>
          <w:p w:rsidR="00FB7F59" w:rsidRPr="00527C49" w:rsidRDefault="00FB7F59" w:rsidP="00FB7F59">
            <w:pPr>
              <w:pStyle w:val="TableParagraph"/>
              <w:spacing w:before="16"/>
              <w:rPr>
                <w:b/>
                <w:sz w:val="24"/>
              </w:rPr>
            </w:pPr>
            <w:r w:rsidRPr="00527C49">
              <w:rPr>
                <w:b/>
                <w:color w:val="231F20"/>
                <w:sz w:val="24"/>
              </w:rPr>
              <w:t>Evidence</w:t>
            </w:r>
            <w:r w:rsidRPr="00527C49">
              <w:rPr>
                <w:b/>
                <w:color w:val="231F20"/>
                <w:spacing w:val="-4"/>
                <w:sz w:val="24"/>
              </w:rPr>
              <w:t xml:space="preserve"> </w:t>
            </w:r>
            <w:r w:rsidRPr="00527C49">
              <w:rPr>
                <w:b/>
                <w:color w:val="231F20"/>
                <w:sz w:val="24"/>
              </w:rPr>
              <w:t>of</w:t>
            </w:r>
            <w:r w:rsidRPr="00527C49">
              <w:rPr>
                <w:b/>
                <w:color w:val="231F20"/>
                <w:spacing w:val="-4"/>
                <w:sz w:val="24"/>
              </w:rPr>
              <w:t xml:space="preserve"> </w:t>
            </w:r>
            <w:r w:rsidRPr="00527C49">
              <w:rPr>
                <w:b/>
                <w:color w:val="231F20"/>
                <w:sz w:val="24"/>
              </w:rPr>
              <w:t>impact:</w:t>
            </w:r>
            <w:r w:rsidRPr="00527C49">
              <w:rPr>
                <w:b/>
                <w:color w:val="231F20"/>
                <w:spacing w:val="-4"/>
                <w:sz w:val="24"/>
              </w:rPr>
              <w:t xml:space="preserve"> </w:t>
            </w:r>
            <w:r w:rsidRPr="00527C49">
              <w:rPr>
                <w:b/>
                <w:color w:val="231F20"/>
                <w:sz w:val="24"/>
              </w:rPr>
              <w:t>what</w:t>
            </w:r>
            <w:r w:rsidRPr="00527C49">
              <w:rPr>
                <w:b/>
                <w:color w:val="231F20"/>
                <w:spacing w:val="-3"/>
                <w:sz w:val="24"/>
              </w:rPr>
              <w:t xml:space="preserve"> </w:t>
            </w:r>
            <w:r w:rsidRPr="00527C49">
              <w:rPr>
                <w:b/>
                <w:color w:val="231F20"/>
                <w:sz w:val="24"/>
              </w:rPr>
              <w:t>do</w:t>
            </w:r>
          </w:p>
        </w:tc>
        <w:tc>
          <w:tcPr>
            <w:tcW w:w="3076" w:type="dxa"/>
            <w:tcBorders>
              <w:bottom w:val="nil"/>
            </w:tcBorders>
          </w:tcPr>
          <w:p w:rsidR="00FB7F59" w:rsidRPr="00527C49" w:rsidRDefault="00FB7F59" w:rsidP="00FB7F59">
            <w:pPr>
              <w:pStyle w:val="TableParagraph"/>
              <w:spacing w:before="16"/>
              <w:rPr>
                <w:b/>
                <w:sz w:val="24"/>
              </w:rPr>
            </w:pPr>
            <w:r w:rsidRPr="00527C49">
              <w:rPr>
                <w:b/>
                <w:color w:val="231F20"/>
                <w:sz w:val="24"/>
              </w:rPr>
              <w:t>Sustainability</w:t>
            </w:r>
            <w:r w:rsidRPr="00527C49">
              <w:rPr>
                <w:b/>
                <w:color w:val="231F20"/>
                <w:spacing w:val="-6"/>
                <w:sz w:val="24"/>
              </w:rPr>
              <w:t xml:space="preserve"> </w:t>
            </w:r>
            <w:r w:rsidRPr="00527C49">
              <w:rPr>
                <w:b/>
                <w:color w:val="231F20"/>
                <w:sz w:val="24"/>
              </w:rPr>
              <w:t>and</w:t>
            </w:r>
            <w:r w:rsidRPr="00527C49">
              <w:rPr>
                <w:b/>
                <w:color w:val="231F20"/>
                <w:spacing w:val="-5"/>
                <w:sz w:val="24"/>
              </w:rPr>
              <w:t xml:space="preserve"> </w:t>
            </w:r>
            <w:r w:rsidRPr="00527C49">
              <w:rPr>
                <w:b/>
                <w:color w:val="231F20"/>
                <w:sz w:val="24"/>
              </w:rPr>
              <w:t>suggested</w:t>
            </w:r>
          </w:p>
        </w:tc>
      </w:tr>
      <w:tr w:rsidR="00FB7F59">
        <w:trPr>
          <w:trHeight w:val="288"/>
        </w:trPr>
        <w:tc>
          <w:tcPr>
            <w:tcW w:w="3758"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what</w:t>
            </w:r>
            <w:r w:rsidRPr="00527C49">
              <w:rPr>
                <w:b/>
                <w:color w:val="231F20"/>
                <w:spacing w:val="-3"/>
                <w:sz w:val="24"/>
              </w:rPr>
              <w:t xml:space="preserve"> </w:t>
            </w:r>
            <w:r w:rsidRPr="00527C49">
              <w:rPr>
                <w:b/>
                <w:color w:val="231F20"/>
                <w:sz w:val="24"/>
              </w:rPr>
              <w:t>you</w:t>
            </w:r>
            <w:r w:rsidRPr="00527C49">
              <w:rPr>
                <w:b/>
                <w:color w:val="231F20"/>
                <w:spacing w:val="-4"/>
                <w:sz w:val="24"/>
              </w:rPr>
              <w:t xml:space="preserve"> </w:t>
            </w:r>
            <w:r w:rsidRPr="00527C49">
              <w:rPr>
                <w:b/>
                <w:color w:val="231F20"/>
                <w:sz w:val="24"/>
              </w:rPr>
              <w:t>want</w:t>
            </w:r>
            <w:r w:rsidRPr="00527C49">
              <w:rPr>
                <w:b/>
                <w:color w:val="231F20"/>
                <w:spacing w:val="-3"/>
                <w:sz w:val="24"/>
              </w:rPr>
              <w:t xml:space="preserve"> </w:t>
            </w:r>
            <w:r w:rsidRPr="00527C49">
              <w:rPr>
                <w:b/>
                <w:color w:val="231F20"/>
                <w:sz w:val="24"/>
              </w:rPr>
              <w:t>the</w:t>
            </w:r>
            <w:r w:rsidRPr="00527C49">
              <w:rPr>
                <w:b/>
                <w:color w:val="231F20"/>
                <w:spacing w:val="-3"/>
                <w:sz w:val="24"/>
              </w:rPr>
              <w:t xml:space="preserve"> </w:t>
            </w:r>
            <w:r w:rsidRPr="00527C49">
              <w:rPr>
                <w:b/>
                <w:color w:val="231F20"/>
                <w:sz w:val="24"/>
              </w:rPr>
              <w:t>pupils</w:t>
            </w:r>
            <w:r w:rsidRPr="00527C49">
              <w:rPr>
                <w:b/>
                <w:color w:val="231F20"/>
                <w:spacing w:val="-4"/>
                <w:sz w:val="24"/>
              </w:rPr>
              <w:t xml:space="preserve"> </w:t>
            </w:r>
            <w:r w:rsidRPr="00527C49">
              <w:rPr>
                <w:b/>
                <w:color w:val="231F20"/>
                <w:sz w:val="24"/>
              </w:rPr>
              <w:t>to</w:t>
            </w:r>
            <w:r w:rsidRPr="00527C49">
              <w:rPr>
                <w:b/>
                <w:color w:val="231F20"/>
                <w:spacing w:val="-3"/>
                <w:sz w:val="24"/>
              </w:rPr>
              <w:t xml:space="preserve"> </w:t>
            </w:r>
            <w:r w:rsidRPr="00527C49">
              <w:rPr>
                <w:b/>
                <w:color w:val="231F20"/>
                <w:sz w:val="24"/>
              </w:rPr>
              <w:t>know</w:t>
            </w:r>
          </w:p>
        </w:tc>
        <w:tc>
          <w:tcPr>
            <w:tcW w:w="3458"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achieve</w:t>
            </w:r>
            <w:r w:rsidRPr="00527C49">
              <w:rPr>
                <w:b/>
                <w:color w:val="231F20"/>
                <w:spacing w:val="-6"/>
                <w:sz w:val="24"/>
              </w:rPr>
              <w:t xml:space="preserve"> </w:t>
            </w:r>
            <w:r w:rsidRPr="00527C49">
              <w:rPr>
                <w:b/>
                <w:color w:val="231F20"/>
                <w:sz w:val="24"/>
              </w:rPr>
              <w:t>are</w:t>
            </w:r>
            <w:r w:rsidRPr="00527C49">
              <w:rPr>
                <w:b/>
                <w:color w:val="231F20"/>
                <w:spacing w:val="-5"/>
                <w:sz w:val="24"/>
              </w:rPr>
              <w:t xml:space="preserve"> </w:t>
            </w:r>
            <w:r w:rsidRPr="00527C49">
              <w:rPr>
                <w:b/>
                <w:color w:val="231F20"/>
                <w:sz w:val="24"/>
              </w:rPr>
              <w:t>linked</w:t>
            </w:r>
            <w:r w:rsidRPr="00527C49">
              <w:rPr>
                <w:b/>
                <w:color w:val="231F20"/>
                <w:spacing w:val="-5"/>
                <w:sz w:val="24"/>
              </w:rPr>
              <w:t xml:space="preserve"> </w:t>
            </w:r>
            <w:r w:rsidRPr="00527C49">
              <w:rPr>
                <w:b/>
                <w:color w:val="231F20"/>
                <w:sz w:val="24"/>
              </w:rPr>
              <w:t>to</w:t>
            </w:r>
            <w:r w:rsidRPr="00527C49">
              <w:rPr>
                <w:b/>
                <w:color w:val="231F20"/>
                <w:spacing w:val="-7"/>
                <w:sz w:val="24"/>
              </w:rPr>
              <w:t xml:space="preserve"> </w:t>
            </w:r>
            <w:r w:rsidRPr="00527C49">
              <w:rPr>
                <w:b/>
                <w:color w:val="231F20"/>
                <w:sz w:val="24"/>
              </w:rPr>
              <w:t>your</w:t>
            </w:r>
          </w:p>
        </w:tc>
        <w:tc>
          <w:tcPr>
            <w:tcW w:w="1663"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allocated:</w:t>
            </w:r>
          </w:p>
        </w:tc>
        <w:tc>
          <w:tcPr>
            <w:tcW w:w="3423"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pupils</w:t>
            </w:r>
            <w:r w:rsidRPr="00527C49">
              <w:rPr>
                <w:b/>
                <w:color w:val="231F20"/>
                <w:spacing w:val="-3"/>
                <w:sz w:val="24"/>
              </w:rPr>
              <w:t xml:space="preserve"> </w:t>
            </w:r>
            <w:r w:rsidRPr="00527C49">
              <w:rPr>
                <w:b/>
                <w:color w:val="231F20"/>
                <w:sz w:val="24"/>
              </w:rPr>
              <w:t>now</w:t>
            </w:r>
            <w:r w:rsidRPr="00527C49">
              <w:rPr>
                <w:b/>
                <w:color w:val="231F20"/>
                <w:spacing w:val="-2"/>
                <w:sz w:val="24"/>
              </w:rPr>
              <w:t xml:space="preserve"> </w:t>
            </w:r>
            <w:r w:rsidRPr="00527C49">
              <w:rPr>
                <w:b/>
                <w:color w:val="231F20"/>
                <w:sz w:val="24"/>
              </w:rPr>
              <w:t>know</w:t>
            </w:r>
            <w:r w:rsidRPr="00527C49">
              <w:rPr>
                <w:b/>
                <w:color w:val="231F20"/>
                <w:spacing w:val="-2"/>
                <w:sz w:val="24"/>
              </w:rPr>
              <w:t xml:space="preserve"> </w:t>
            </w:r>
            <w:r w:rsidRPr="00527C49">
              <w:rPr>
                <w:b/>
                <w:color w:val="231F20"/>
                <w:sz w:val="24"/>
              </w:rPr>
              <w:t>and</w:t>
            </w:r>
            <w:r w:rsidRPr="00527C49">
              <w:rPr>
                <w:b/>
                <w:color w:val="231F20"/>
                <w:spacing w:val="-3"/>
                <w:sz w:val="24"/>
              </w:rPr>
              <w:t xml:space="preserve"> </w:t>
            </w:r>
            <w:r w:rsidRPr="00527C49">
              <w:rPr>
                <w:b/>
                <w:color w:val="231F20"/>
                <w:sz w:val="24"/>
              </w:rPr>
              <w:t>what</w:t>
            </w:r>
          </w:p>
        </w:tc>
        <w:tc>
          <w:tcPr>
            <w:tcW w:w="3076"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next</w:t>
            </w:r>
            <w:r w:rsidRPr="00527C49">
              <w:rPr>
                <w:b/>
                <w:color w:val="231F20"/>
                <w:spacing w:val="-7"/>
                <w:sz w:val="24"/>
              </w:rPr>
              <w:t xml:space="preserve"> </w:t>
            </w:r>
            <w:r w:rsidRPr="00527C49">
              <w:rPr>
                <w:b/>
                <w:color w:val="231F20"/>
                <w:sz w:val="24"/>
              </w:rPr>
              <w:t>steps:</w:t>
            </w:r>
          </w:p>
        </w:tc>
      </w:tr>
      <w:tr w:rsidR="00FB7F59">
        <w:trPr>
          <w:trHeight w:val="287"/>
        </w:trPr>
        <w:tc>
          <w:tcPr>
            <w:tcW w:w="3758"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and</w:t>
            </w:r>
            <w:r w:rsidRPr="00527C49">
              <w:rPr>
                <w:b/>
                <w:color w:val="231F20"/>
                <w:spacing w:val="-2"/>
                <w:sz w:val="24"/>
              </w:rPr>
              <w:t xml:space="preserve"> </w:t>
            </w:r>
            <w:r w:rsidRPr="00527C49">
              <w:rPr>
                <w:b/>
                <w:color w:val="231F20"/>
                <w:sz w:val="24"/>
              </w:rPr>
              <w:t>be</w:t>
            </w:r>
            <w:r w:rsidRPr="00527C49">
              <w:rPr>
                <w:b/>
                <w:color w:val="231F20"/>
                <w:spacing w:val="-2"/>
                <w:sz w:val="24"/>
              </w:rPr>
              <w:t xml:space="preserve"> </w:t>
            </w:r>
            <w:r w:rsidRPr="00527C49">
              <w:rPr>
                <w:b/>
                <w:color w:val="231F20"/>
                <w:sz w:val="24"/>
              </w:rPr>
              <w:t>able</w:t>
            </w:r>
            <w:r w:rsidRPr="00527C49">
              <w:rPr>
                <w:b/>
                <w:color w:val="231F20"/>
                <w:spacing w:val="-1"/>
                <w:sz w:val="24"/>
              </w:rPr>
              <w:t xml:space="preserve"> </w:t>
            </w:r>
            <w:r w:rsidRPr="00527C49">
              <w:rPr>
                <w:b/>
                <w:color w:val="231F20"/>
                <w:sz w:val="24"/>
              </w:rPr>
              <w:t>to</w:t>
            </w:r>
            <w:r w:rsidRPr="00527C49">
              <w:rPr>
                <w:b/>
                <w:color w:val="231F20"/>
                <w:spacing w:val="-2"/>
                <w:sz w:val="24"/>
              </w:rPr>
              <w:t xml:space="preserve"> </w:t>
            </w:r>
            <w:r w:rsidRPr="00527C49">
              <w:rPr>
                <w:b/>
                <w:color w:val="231F20"/>
                <w:sz w:val="24"/>
              </w:rPr>
              <w:t>do</w:t>
            </w:r>
            <w:r w:rsidRPr="00527C49">
              <w:rPr>
                <w:b/>
                <w:color w:val="231F20"/>
                <w:spacing w:val="-1"/>
                <w:sz w:val="24"/>
              </w:rPr>
              <w:t xml:space="preserve"> </w:t>
            </w:r>
            <w:r w:rsidRPr="00527C49">
              <w:rPr>
                <w:b/>
                <w:color w:val="231F20"/>
                <w:sz w:val="24"/>
              </w:rPr>
              <w:t>and</w:t>
            </w:r>
            <w:r w:rsidRPr="00527C49">
              <w:rPr>
                <w:b/>
                <w:color w:val="231F20"/>
                <w:spacing w:val="-2"/>
                <w:sz w:val="24"/>
              </w:rPr>
              <w:t xml:space="preserve"> </w:t>
            </w:r>
            <w:r w:rsidRPr="00527C49">
              <w:rPr>
                <w:b/>
                <w:color w:val="231F20"/>
                <w:sz w:val="24"/>
              </w:rPr>
              <w:t>about</w:t>
            </w:r>
          </w:p>
        </w:tc>
        <w:tc>
          <w:tcPr>
            <w:tcW w:w="3458"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intentions:</w:t>
            </w:r>
          </w:p>
        </w:tc>
        <w:tc>
          <w:tcPr>
            <w:tcW w:w="1663" w:type="dxa"/>
            <w:tcBorders>
              <w:top w:val="nil"/>
              <w:bottom w:val="nil"/>
            </w:tcBorders>
          </w:tcPr>
          <w:p w:rsidR="00FB7F59" w:rsidRDefault="00FB7F59" w:rsidP="00FB7F59">
            <w:pPr>
              <w:pStyle w:val="TableParagraph"/>
              <w:ind w:left="0"/>
              <w:rPr>
                <w:rFonts w:ascii="Times New Roman"/>
                <w:sz w:val="20"/>
              </w:rPr>
            </w:pPr>
          </w:p>
        </w:tc>
        <w:tc>
          <w:tcPr>
            <w:tcW w:w="3423"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can</w:t>
            </w:r>
            <w:r w:rsidRPr="00527C49">
              <w:rPr>
                <w:b/>
                <w:color w:val="231F20"/>
                <w:spacing w:val="-3"/>
                <w:sz w:val="24"/>
              </w:rPr>
              <w:t xml:space="preserve"> </w:t>
            </w:r>
            <w:r w:rsidRPr="00527C49">
              <w:rPr>
                <w:b/>
                <w:color w:val="231F20"/>
                <w:sz w:val="24"/>
              </w:rPr>
              <w:t>they</w:t>
            </w:r>
            <w:r w:rsidRPr="00527C49">
              <w:rPr>
                <w:b/>
                <w:color w:val="231F20"/>
                <w:spacing w:val="-2"/>
                <w:sz w:val="24"/>
              </w:rPr>
              <w:t xml:space="preserve"> </w:t>
            </w:r>
            <w:r w:rsidRPr="00527C49">
              <w:rPr>
                <w:b/>
                <w:color w:val="231F20"/>
                <w:sz w:val="24"/>
              </w:rPr>
              <w:t>now</w:t>
            </w:r>
            <w:r w:rsidRPr="00527C49">
              <w:rPr>
                <w:b/>
                <w:color w:val="231F20"/>
                <w:spacing w:val="-3"/>
                <w:sz w:val="24"/>
              </w:rPr>
              <w:t xml:space="preserve"> </w:t>
            </w:r>
            <w:r w:rsidRPr="00527C49">
              <w:rPr>
                <w:b/>
                <w:color w:val="231F20"/>
                <w:sz w:val="24"/>
              </w:rPr>
              <w:t>do?</w:t>
            </w:r>
            <w:r w:rsidRPr="00527C49">
              <w:rPr>
                <w:b/>
                <w:color w:val="231F20"/>
                <w:spacing w:val="-2"/>
                <w:sz w:val="24"/>
              </w:rPr>
              <w:t xml:space="preserve"> </w:t>
            </w:r>
            <w:r w:rsidRPr="00527C49">
              <w:rPr>
                <w:b/>
                <w:color w:val="231F20"/>
                <w:sz w:val="24"/>
              </w:rPr>
              <w:t>What</w:t>
            </w:r>
            <w:r w:rsidRPr="00527C49">
              <w:rPr>
                <w:b/>
                <w:color w:val="231F20"/>
                <w:spacing w:val="-3"/>
                <w:sz w:val="24"/>
              </w:rPr>
              <w:t xml:space="preserve"> </w:t>
            </w:r>
            <w:r w:rsidRPr="00527C49">
              <w:rPr>
                <w:b/>
                <w:color w:val="231F20"/>
                <w:sz w:val="24"/>
              </w:rPr>
              <w:t>has</w:t>
            </w:r>
          </w:p>
        </w:tc>
        <w:tc>
          <w:tcPr>
            <w:tcW w:w="3076" w:type="dxa"/>
            <w:tcBorders>
              <w:top w:val="nil"/>
              <w:bottom w:val="nil"/>
            </w:tcBorders>
          </w:tcPr>
          <w:p w:rsidR="00FB7F59" w:rsidRDefault="00FB7F59" w:rsidP="00FB7F59">
            <w:pPr>
              <w:pStyle w:val="TableParagraph"/>
              <w:ind w:left="0"/>
              <w:rPr>
                <w:rFonts w:ascii="Times New Roman"/>
                <w:sz w:val="20"/>
              </w:rPr>
            </w:pPr>
          </w:p>
        </w:tc>
      </w:tr>
      <w:tr w:rsidR="00FB7F59">
        <w:trPr>
          <w:trHeight w:val="288"/>
        </w:trPr>
        <w:tc>
          <w:tcPr>
            <w:tcW w:w="3758" w:type="dxa"/>
            <w:tcBorders>
              <w:top w:val="nil"/>
              <w:bottom w:val="nil"/>
            </w:tcBorders>
          </w:tcPr>
          <w:p w:rsidR="00FB7F59" w:rsidRPr="00527C49" w:rsidRDefault="00FB7F59" w:rsidP="00FB7F59">
            <w:pPr>
              <w:pStyle w:val="TableParagraph"/>
              <w:spacing w:line="263" w:lineRule="exact"/>
              <w:rPr>
                <w:b/>
                <w:sz w:val="24"/>
              </w:rPr>
            </w:pPr>
            <w:r w:rsidRPr="00527C49">
              <w:rPr>
                <w:b/>
                <w:color w:val="231F20"/>
                <w:sz w:val="24"/>
              </w:rPr>
              <w:t>what</w:t>
            </w:r>
            <w:r w:rsidRPr="00527C49">
              <w:rPr>
                <w:b/>
                <w:color w:val="231F20"/>
                <w:spacing w:val="-3"/>
                <w:sz w:val="24"/>
              </w:rPr>
              <w:t xml:space="preserve"> </w:t>
            </w:r>
            <w:r w:rsidRPr="00527C49">
              <w:rPr>
                <w:b/>
                <w:color w:val="231F20"/>
                <w:sz w:val="24"/>
              </w:rPr>
              <w:t>they</w:t>
            </w:r>
            <w:r w:rsidRPr="00527C49">
              <w:rPr>
                <w:b/>
                <w:color w:val="231F20"/>
                <w:spacing w:val="-2"/>
                <w:sz w:val="24"/>
              </w:rPr>
              <w:t xml:space="preserve"> </w:t>
            </w:r>
            <w:r w:rsidRPr="00527C49">
              <w:rPr>
                <w:b/>
                <w:color w:val="231F20"/>
                <w:sz w:val="24"/>
              </w:rPr>
              <w:t>need</w:t>
            </w:r>
            <w:r w:rsidRPr="00527C49">
              <w:rPr>
                <w:b/>
                <w:color w:val="231F20"/>
                <w:spacing w:val="-3"/>
                <w:sz w:val="24"/>
              </w:rPr>
              <w:t xml:space="preserve"> </w:t>
            </w:r>
            <w:r w:rsidRPr="00527C49">
              <w:rPr>
                <w:b/>
                <w:color w:val="231F20"/>
                <w:sz w:val="24"/>
              </w:rPr>
              <w:t>to</w:t>
            </w:r>
            <w:r w:rsidRPr="00527C49">
              <w:rPr>
                <w:b/>
                <w:color w:val="231F20"/>
                <w:spacing w:val="-4"/>
                <w:sz w:val="24"/>
              </w:rPr>
              <w:t xml:space="preserve"> </w:t>
            </w:r>
            <w:r w:rsidRPr="00527C49">
              <w:rPr>
                <w:b/>
                <w:color w:val="231F20"/>
                <w:sz w:val="24"/>
              </w:rPr>
              <w:t>learn</w:t>
            </w:r>
            <w:r w:rsidRPr="00527C49">
              <w:rPr>
                <w:b/>
                <w:color w:val="231F20"/>
                <w:spacing w:val="-3"/>
                <w:sz w:val="24"/>
              </w:rPr>
              <w:t xml:space="preserve"> </w:t>
            </w:r>
            <w:r w:rsidRPr="00527C49">
              <w:rPr>
                <w:b/>
                <w:color w:val="231F20"/>
                <w:sz w:val="24"/>
              </w:rPr>
              <w:t>and</w:t>
            </w:r>
            <w:r w:rsidRPr="00527C49">
              <w:rPr>
                <w:b/>
                <w:color w:val="231F20"/>
                <w:spacing w:val="-3"/>
                <w:sz w:val="24"/>
              </w:rPr>
              <w:t xml:space="preserve"> </w:t>
            </w:r>
            <w:r w:rsidRPr="00527C49">
              <w:rPr>
                <w:b/>
                <w:color w:val="231F20"/>
                <w:sz w:val="24"/>
              </w:rPr>
              <w:t>to</w:t>
            </w:r>
          </w:p>
        </w:tc>
        <w:tc>
          <w:tcPr>
            <w:tcW w:w="3458" w:type="dxa"/>
            <w:tcBorders>
              <w:top w:val="nil"/>
              <w:bottom w:val="nil"/>
            </w:tcBorders>
          </w:tcPr>
          <w:p w:rsidR="00FB7F59" w:rsidRPr="00527C49" w:rsidRDefault="00FB7F59" w:rsidP="00FB7F59">
            <w:pPr>
              <w:pStyle w:val="TableParagraph"/>
              <w:ind w:left="0"/>
              <w:rPr>
                <w:rFonts w:ascii="Times New Roman"/>
                <w:b/>
                <w:sz w:val="20"/>
              </w:rPr>
            </w:pPr>
          </w:p>
        </w:tc>
        <w:tc>
          <w:tcPr>
            <w:tcW w:w="1663" w:type="dxa"/>
            <w:tcBorders>
              <w:top w:val="nil"/>
              <w:bottom w:val="nil"/>
            </w:tcBorders>
          </w:tcPr>
          <w:p w:rsidR="00FB7F59" w:rsidRDefault="00FB7F59" w:rsidP="00FB7F59">
            <w:pPr>
              <w:pStyle w:val="TableParagraph"/>
              <w:ind w:left="0"/>
              <w:rPr>
                <w:rFonts w:ascii="Times New Roman"/>
                <w:sz w:val="20"/>
              </w:rPr>
            </w:pPr>
          </w:p>
        </w:tc>
        <w:tc>
          <w:tcPr>
            <w:tcW w:w="3423" w:type="dxa"/>
            <w:tcBorders>
              <w:top w:val="nil"/>
              <w:bottom w:val="nil"/>
            </w:tcBorders>
          </w:tcPr>
          <w:p w:rsidR="00FB7F59" w:rsidRPr="00527C49" w:rsidRDefault="00FB7F59" w:rsidP="00FB7F59">
            <w:pPr>
              <w:pStyle w:val="TableParagraph"/>
              <w:spacing w:line="263" w:lineRule="exact"/>
              <w:rPr>
                <w:b/>
                <w:sz w:val="24"/>
              </w:rPr>
            </w:pPr>
            <w:proofErr w:type="gramStart"/>
            <w:r w:rsidRPr="00527C49">
              <w:rPr>
                <w:b/>
                <w:color w:val="231F20"/>
                <w:sz w:val="24"/>
              </w:rPr>
              <w:t>changed?:</w:t>
            </w:r>
            <w:proofErr w:type="gramEnd"/>
          </w:p>
        </w:tc>
        <w:tc>
          <w:tcPr>
            <w:tcW w:w="3076" w:type="dxa"/>
            <w:tcBorders>
              <w:top w:val="nil"/>
              <w:bottom w:val="nil"/>
            </w:tcBorders>
          </w:tcPr>
          <w:p w:rsidR="00FB7F59" w:rsidRDefault="00FB7F59" w:rsidP="00FB7F59">
            <w:pPr>
              <w:pStyle w:val="TableParagraph"/>
              <w:ind w:left="0"/>
              <w:rPr>
                <w:rFonts w:ascii="Times New Roman"/>
                <w:sz w:val="20"/>
              </w:rPr>
            </w:pPr>
          </w:p>
        </w:tc>
      </w:tr>
      <w:tr w:rsidR="00FB7F59">
        <w:trPr>
          <w:trHeight w:val="273"/>
        </w:trPr>
        <w:tc>
          <w:tcPr>
            <w:tcW w:w="3758" w:type="dxa"/>
            <w:tcBorders>
              <w:top w:val="nil"/>
            </w:tcBorders>
          </w:tcPr>
          <w:p w:rsidR="00FB7F59" w:rsidRPr="00527C49" w:rsidRDefault="00FB7F59" w:rsidP="00FB7F59">
            <w:pPr>
              <w:pStyle w:val="TableParagraph"/>
              <w:spacing w:line="254" w:lineRule="exact"/>
              <w:rPr>
                <w:b/>
                <w:sz w:val="24"/>
              </w:rPr>
            </w:pPr>
            <w:r w:rsidRPr="00527C49">
              <w:rPr>
                <w:b/>
                <w:color w:val="231F20"/>
                <w:sz w:val="24"/>
              </w:rPr>
              <w:t>consolidate</w:t>
            </w:r>
            <w:r w:rsidRPr="00527C49">
              <w:rPr>
                <w:b/>
                <w:color w:val="231F20"/>
                <w:spacing w:val="-9"/>
                <w:sz w:val="24"/>
              </w:rPr>
              <w:t xml:space="preserve"> </w:t>
            </w:r>
            <w:r w:rsidRPr="00527C49">
              <w:rPr>
                <w:b/>
                <w:color w:val="231F20"/>
                <w:sz w:val="24"/>
              </w:rPr>
              <w:t>through</w:t>
            </w:r>
            <w:r w:rsidRPr="00527C49">
              <w:rPr>
                <w:b/>
                <w:color w:val="231F20"/>
                <w:spacing w:val="-9"/>
                <w:sz w:val="24"/>
              </w:rPr>
              <w:t xml:space="preserve"> </w:t>
            </w:r>
            <w:r w:rsidRPr="00527C49">
              <w:rPr>
                <w:b/>
                <w:color w:val="231F20"/>
                <w:sz w:val="24"/>
              </w:rPr>
              <w:t>practice:</w:t>
            </w:r>
          </w:p>
        </w:tc>
        <w:tc>
          <w:tcPr>
            <w:tcW w:w="3458" w:type="dxa"/>
            <w:tcBorders>
              <w:top w:val="nil"/>
            </w:tcBorders>
          </w:tcPr>
          <w:p w:rsidR="00FB7F59" w:rsidRDefault="00FB7F59" w:rsidP="00FB7F59">
            <w:pPr>
              <w:pStyle w:val="TableParagraph"/>
              <w:ind w:left="0"/>
              <w:rPr>
                <w:rFonts w:ascii="Times New Roman"/>
                <w:sz w:val="20"/>
              </w:rPr>
            </w:pPr>
          </w:p>
        </w:tc>
        <w:tc>
          <w:tcPr>
            <w:tcW w:w="1663" w:type="dxa"/>
            <w:tcBorders>
              <w:top w:val="nil"/>
            </w:tcBorders>
          </w:tcPr>
          <w:p w:rsidR="00FB7F59" w:rsidRDefault="00FB7F59" w:rsidP="00FB7F59">
            <w:pPr>
              <w:pStyle w:val="TableParagraph"/>
              <w:ind w:left="0"/>
              <w:rPr>
                <w:rFonts w:ascii="Times New Roman"/>
                <w:sz w:val="20"/>
              </w:rPr>
            </w:pPr>
          </w:p>
        </w:tc>
        <w:tc>
          <w:tcPr>
            <w:tcW w:w="3423" w:type="dxa"/>
            <w:tcBorders>
              <w:top w:val="nil"/>
            </w:tcBorders>
          </w:tcPr>
          <w:p w:rsidR="00FB7F59" w:rsidRDefault="00FB7F59" w:rsidP="00FB7F59">
            <w:pPr>
              <w:pStyle w:val="TableParagraph"/>
              <w:ind w:left="0"/>
              <w:rPr>
                <w:rFonts w:ascii="Times New Roman"/>
                <w:sz w:val="20"/>
              </w:rPr>
            </w:pPr>
          </w:p>
        </w:tc>
        <w:tc>
          <w:tcPr>
            <w:tcW w:w="3076" w:type="dxa"/>
            <w:tcBorders>
              <w:top w:val="nil"/>
            </w:tcBorders>
          </w:tcPr>
          <w:p w:rsidR="00FB7F59" w:rsidRDefault="00FB7F59" w:rsidP="00FB7F59">
            <w:pPr>
              <w:pStyle w:val="TableParagraph"/>
              <w:ind w:left="0"/>
              <w:rPr>
                <w:rFonts w:ascii="Times New Roman"/>
                <w:sz w:val="20"/>
              </w:rPr>
            </w:pPr>
          </w:p>
        </w:tc>
      </w:tr>
      <w:tr w:rsidR="00FB7F59">
        <w:trPr>
          <w:trHeight w:val="2172"/>
        </w:trPr>
        <w:tc>
          <w:tcPr>
            <w:tcW w:w="3758" w:type="dxa"/>
          </w:tcPr>
          <w:p w:rsidR="00FB7F59" w:rsidRPr="0097190F" w:rsidRDefault="00FB7F59" w:rsidP="00FB7F59">
            <w:pPr>
              <w:rPr>
                <w:rFonts w:asciiTheme="minorHAnsi" w:hAnsiTheme="minorHAnsi" w:cstheme="minorHAnsi"/>
                <w:b/>
                <w:color w:val="181717"/>
              </w:rPr>
            </w:pPr>
            <w:r>
              <w:rPr>
                <w:rFonts w:asciiTheme="minorHAnsi" w:hAnsiTheme="minorHAnsi" w:cstheme="minorHAnsi"/>
                <w:color w:val="181717"/>
              </w:rPr>
              <w:t>Enrichment swimming at KS1</w:t>
            </w:r>
            <w:r w:rsidRPr="0097190F">
              <w:rPr>
                <w:rFonts w:asciiTheme="minorHAnsi" w:hAnsiTheme="minorHAnsi" w:cstheme="minorHAnsi"/>
                <w:color w:val="181717"/>
              </w:rPr>
              <w:t xml:space="preserve"> </w:t>
            </w:r>
            <w:r w:rsidRPr="0097190F">
              <w:rPr>
                <w:rFonts w:asciiTheme="minorHAnsi" w:hAnsiTheme="minorHAnsi" w:cstheme="minorHAnsi"/>
                <w:b/>
                <w:color w:val="181717"/>
              </w:rPr>
              <w:t>to ensure that children are engaging in physical activity from their first years in primary school. To develop skills in independence, balance and coordination which will can be used in other areas of PE and Sport in the future.</w:t>
            </w:r>
          </w:p>
          <w:p w:rsidR="00FB7F59" w:rsidRPr="0097190F" w:rsidRDefault="00FB7F59" w:rsidP="00FB7F59">
            <w:pPr>
              <w:rPr>
                <w:rFonts w:asciiTheme="minorHAnsi" w:hAnsiTheme="minorHAnsi" w:cstheme="minorHAnsi"/>
                <w:b/>
                <w:color w:val="181717"/>
              </w:rPr>
            </w:pPr>
          </w:p>
          <w:p w:rsidR="00FB7F59" w:rsidRPr="0097190F" w:rsidRDefault="00FB7F59" w:rsidP="00FB7F59">
            <w:pPr>
              <w:pStyle w:val="TableParagraph"/>
              <w:spacing w:line="257" w:lineRule="exact"/>
              <w:ind w:left="28"/>
              <w:rPr>
                <w:rFonts w:asciiTheme="minorHAnsi" w:hAnsiTheme="minorHAnsi" w:cstheme="minorHAnsi"/>
              </w:rPr>
            </w:pPr>
          </w:p>
        </w:tc>
        <w:tc>
          <w:tcPr>
            <w:tcW w:w="3458" w:type="dxa"/>
          </w:tcPr>
          <w:p w:rsidR="00FB7F59" w:rsidRPr="0097190F" w:rsidRDefault="00FB7F59" w:rsidP="00FB7F59">
            <w:pPr>
              <w:spacing w:after="160"/>
              <w:rPr>
                <w:rFonts w:asciiTheme="minorHAnsi" w:hAnsiTheme="minorHAnsi" w:cstheme="minorHAnsi"/>
              </w:rPr>
            </w:pPr>
            <w:r w:rsidRPr="0097190F">
              <w:rPr>
                <w:rFonts w:asciiTheme="minorHAnsi" w:hAnsiTheme="minorHAnsi" w:cstheme="minorHAnsi"/>
              </w:rPr>
              <w:t>PE coordinator to coordinate schedule and liaise with leisure centre to provide coaching</w:t>
            </w:r>
          </w:p>
          <w:p w:rsidR="00FB7F59" w:rsidRPr="0097190F" w:rsidRDefault="00FB7F59" w:rsidP="00FB7F59">
            <w:pPr>
              <w:spacing w:after="160"/>
              <w:rPr>
                <w:rFonts w:asciiTheme="minorHAnsi" w:hAnsiTheme="minorHAnsi" w:cstheme="minorHAnsi"/>
              </w:rPr>
            </w:pPr>
            <w:r w:rsidRPr="0097190F">
              <w:rPr>
                <w:rFonts w:asciiTheme="minorHAnsi" w:hAnsiTheme="minorHAnsi" w:cstheme="minorHAnsi"/>
              </w:rPr>
              <w:t xml:space="preserve">PE coordinator to review coaching schedules/timetables and focus areas for teachers over course </w:t>
            </w:r>
            <w:proofErr w:type="gramStart"/>
            <w:r w:rsidRPr="0097190F">
              <w:rPr>
                <w:rFonts w:asciiTheme="minorHAnsi" w:hAnsiTheme="minorHAnsi" w:cstheme="minorHAnsi"/>
              </w:rPr>
              <w:t>of  the</w:t>
            </w:r>
            <w:proofErr w:type="gramEnd"/>
            <w:r w:rsidRPr="0097190F">
              <w:rPr>
                <w:rFonts w:asciiTheme="minorHAnsi" w:hAnsiTheme="minorHAnsi" w:cstheme="minorHAnsi"/>
              </w:rPr>
              <w:t xml:space="preserve"> academic year</w:t>
            </w:r>
          </w:p>
          <w:p w:rsidR="00FB7F59" w:rsidRPr="0097190F" w:rsidRDefault="00FB7F59" w:rsidP="00FB7F59">
            <w:pPr>
              <w:pStyle w:val="TableParagraph"/>
              <w:ind w:left="0"/>
              <w:rPr>
                <w:rFonts w:asciiTheme="minorHAnsi" w:hAnsiTheme="minorHAnsi" w:cstheme="minorHAnsi"/>
              </w:rPr>
            </w:pPr>
            <w:r w:rsidRPr="0097190F">
              <w:rPr>
                <w:rFonts w:asciiTheme="minorHAnsi" w:hAnsiTheme="minorHAnsi" w:cstheme="minorHAnsi"/>
              </w:rPr>
              <w:t>PE coordinator to collate termly data on pupil progress</w:t>
            </w:r>
          </w:p>
        </w:tc>
        <w:tc>
          <w:tcPr>
            <w:tcW w:w="1663" w:type="dxa"/>
          </w:tcPr>
          <w:p w:rsidR="00FB7F59" w:rsidRPr="0097190F" w:rsidRDefault="00FB7F59" w:rsidP="00FB7F59">
            <w:pPr>
              <w:pStyle w:val="TableParagraph"/>
              <w:ind w:left="0"/>
              <w:jc w:val="center"/>
              <w:rPr>
                <w:rFonts w:asciiTheme="minorHAnsi" w:hAnsiTheme="minorHAnsi" w:cstheme="minorHAnsi"/>
              </w:rPr>
            </w:pPr>
            <w:r>
              <w:rPr>
                <w:rFonts w:asciiTheme="minorHAnsi" w:hAnsiTheme="minorHAnsi" w:cstheme="minorHAnsi"/>
              </w:rPr>
              <w:t>£</w:t>
            </w:r>
            <w:r w:rsidR="0026167F">
              <w:rPr>
                <w:rFonts w:asciiTheme="minorHAnsi" w:hAnsiTheme="minorHAnsi" w:cstheme="minorHAnsi"/>
              </w:rPr>
              <w:t>2574</w:t>
            </w:r>
          </w:p>
        </w:tc>
        <w:tc>
          <w:tcPr>
            <w:tcW w:w="3423" w:type="dxa"/>
          </w:tcPr>
          <w:p w:rsidR="00FB7F59" w:rsidRPr="005F6F5F" w:rsidRDefault="00FB7F59" w:rsidP="00FB7F59">
            <w:pPr>
              <w:pStyle w:val="TableParagraph"/>
              <w:ind w:left="0"/>
              <w:rPr>
                <w:rFonts w:asciiTheme="minorHAnsi" w:hAnsiTheme="minorHAnsi" w:cstheme="minorHAnsi"/>
              </w:rPr>
            </w:pPr>
            <w:r w:rsidRPr="005F6F5F">
              <w:rPr>
                <w:rFonts w:asciiTheme="minorHAnsi" w:hAnsiTheme="minorHAnsi" w:cstheme="minorHAnsi"/>
              </w:rPr>
              <w:t>End of year/termly data</w:t>
            </w:r>
          </w:p>
          <w:p w:rsidR="00FB7F59" w:rsidRPr="005F6F5F" w:rsidRDefault="00FB7F59" w:rsidP="00FB7F59">
            <w:pPr>
              <w:pStyle w:val="TableParagraph"/>
              <w:ind w:left="0"/>
              <w:rPr>
                <w:rFonts w:asciiTheme="minorHAnsi" w:hAnsiTheme="minorHAnsi" w:cstheme="minorHAnsi"/>
              </w:rPr>
            </w:pPr>
          </w:p>
          <w:p w:rsidR="00FB7F59" w:rsidRPr="005F6F5F" w:rsidRDefault="00FB7F59" w:rsidP="00FB7F59">
            <w:pPr>
              <w:pStyle w:val="TableParagraph"/>
              <w:ind w:left="0"/>
              <w:rPr>
                <w:rFonts w:asciiTheme="minorHAnsi" w:hAnsiTheme="minorHAnsi" w:cstheme="minorHAnsi"/>
              </w:rPr>
            </w:pPr>
            <w:r w:rsidRPr="005F6F5F">
              <w:rPr>
                <w:rFonts w:asciiTheme="minorHAnsi" w:hAnsiTheme="minorHAnsi" w:cstheme="minorHAnsi"/>
              </w:rPr>
              <w:t>Records of performance in annual swimming galas</w:t>
            </w:r>
          </w:p>
          <w:p w:rsidR="00FB7F59" w:rsidRPr="005F6F5F"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imes New Roman"/>
                <w:sz w:val="24"/>
              </w:rPr>
            </w:pPr>
            <w:r w:rsidRPr="005F6F5F">
              <w:rPr>
                <w:rFonts w:asciiTheme="minorHAnsi" w:hAnsiTheme="minorHAnsi" w:cstheme="minorHAnsi"/>
              </w:rPr>
              <w:t>Pupil voice contribution</w:t>
            </w:r>
          </w:p>
        </w:tc>
        <w:tc>
          <w:tcPr>
            <w:tcW w:w="3076" w:type="dxa"/>
          </w:tcPr>
          <w:p w:rsidR="00FB7F59" w:rsidRPr="00503D1E" w:rsidRDefault="00FB7F59" w:rsidP="00FB7F59">
            <w:pPr>
              <w:pStyle w:val="TableParagraph"/>
              <w:ind w:left="0"/>
              <w:rPr>
                <w:rFonts w:asciiTheme="minorHAnsi" w:hAnsiTheme="minorHAnsi" w:cstheme="minorHAnsi"/>
              </w:rPr>
            </w:pPr>
            <w:r w:rsidRPr="00503D1E">
              <w:rPr>
                <w:rFonts w:asciiTheme="minorHAnsi" w:hAnsiTheme="minorHAnsi" w:cstheme="minorHAnsi"/>
              </w:rPr>
              <w:t xml:space="preserve">KS1 Swimming currently taking place this term. </w:t>
            </w:r>
          </w:p>
          <w:p w:rsidR="00FB7F59" w:rsidRPr="00503D1E"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sidRPr="00503D1E">
              <w:rPr>
                <w:rFonts w:asciiTheme="minorHAnsi" w:hAnsiTheme="minorHAnsi" w:cstheme="minorHAnsi"/>
              </w:rPr>
              <w:t>Informal feedback so far from staff and pupils has been positive. Data to follow later in the term</w:t>
            </w:r>
          </w:p>
          <w:p w:rsidR="00FB7F59" w:rsidRDefault="00FB7F59" w:rsidP="00FB7F59">
            <w:pPr>
              <w:pStyle w:val="TableParagraph"/>
              <w:ind w:left="0"/>
              <w:rPr>
                <w:rFonts w:ascii="Times New Roman"/>
                <w:sz w:val="24"/>
              </w:rPr>
            </w:pPr>
          </w:p>
          <w:p w:rsidR="00FB7F59" w:rsidRDefault="00FB7F59" w:rsidP="00FB7F59">
            <w:pPr>
              <w:pStyle w:val="TableParagraph"/>
              <w:ind w:left="0"/>
              <w:rPr>
                <w:rFonts w:ascii="Times New Roman"/>
                <w:sz w:val="24"/>
              </w:rPr>
            </w:pPr>
          </w:p>
        </w:tc>
      </w:tr>
      <w:tr w:rsidR="00FB7F59" w:rsidTr="00527C49">
        <w:trPr>
          <w:trHeight w:val="3315"/>
        </w:trPr>
        <w:tc>
          <w:tcPr>
            <w:tcW w:w="3758" w:type="dxa"/>
          </w:tcPr>
          <w:p w:rsidR="00FB7F59" w:rsidRPr="00150319" w:rsidRDefault="00FB7F59" w:rsidP="00FB7F59">
            <w:pPr>
              <w:pStyle w:val="TableParagraph"/>
              <w:spacing w:line="257" w:lineRule="exact"/>
              <w:rPr>
                <w:rFonts w:asciiTheme="minorHAnsi" w:hAnsiTheme="minorHAnsi" w:cstheme="minorHAnsi"/>
                <w:color w:val="231F20"/>
              </w:rPr>
            </w:pPr>
            <w:r w:rsidRPr="00150319">
              <w:rPr>
                <w:rFonts w:asciiTheme="minorHAnsi" w:hAnsiTheme="minorHAnsi" w:cstheme="minorHAnsi"/>
                <w:color w:val="231F20"/>
              </w:rPr>
              <w:t>After school clubs to be provided:</w:t>
            </w:r>
          </w:p>
          <w:p w:rsidR="00FB7F59" w:rsidRPr="00150319" w:rsidRDefault="00FB7F59" w:rsidP="00FB7F59">
            <w:pPr>
              <w:pStyle w:val="TableParagraph"/>
              <w:spacing w:line="257" w:lineRule="exact"/>
              <w:jc w:val="center"/>
              <w:rPr>
                <w:rFonts w:asciiTheme="minorHAnsi" w:hAnsiTheme="minorHAnsi" w:cstheme="minorHAnsi"/>
                <w:color w:val="231F20"/>
              </w:rPr>
            </w:pPr>
            <w:r w:rsidRPr="00150319">
              <w:rPr>
                <w:rFonts w:asciiTheme="minorHAnsi" w:hAnsiTheme="minorHAnsi" w:cstheme="minorHAnsi"/>
                <w:color w:val="231F20"/>
              </w:rPr>
              <w:t>Basketball</w:t>
            </w:r>
          </w:p>
          <w:p w:rsidR="00FB7F59" w:rsidRPr="00150319" w:rsidRDefault="00FB7F59" w:rsidP="00FB7F59">
            <w:pPr>
              <w:pStyle w:val="TableParagraph"/>
              <w:spacing w:line="257" w:lineRule="exact"/>
              <w:jc w:val="center"/>
              <w:rPr>
                <w:rFonts w:asciiTheme="minorHAnsi" w:hAnsiTheme="minorHAnsi" w:cstheme="minorHAnsi"/>
                <w:color w:val="231F20"/>
              </w:rPr>
            </w:pPr>
            <w:r w:rsidRPr="00150319">
              <w:rPr>
                <w:rFonts w:asciiTheme="minorHAnsi" w:hAnsiTheme="minorHAnsi" w:cstheme="minorHAnsi"/>
                <w:color w:val="231F20"/>
              </w:rPr>
              <w:t>Football</w:t>
            </w:r>
          </w:p>
          <w:p w:rsidR="00FB7F59" w:rsidRPr="00150319" w:rsidRDefault="00FB7F59" w:rsidP="00FB7F59">
            <w:pPr>
              <w:pStyle w:val="TableParagraph"/>
              <w:spacing w:line="257" w:lineRule="exact"/>
              <w:jc w:val="center"/>
              <w:rPr>
                <w:rFonts w:asciiTheme="minorHAnsi" w:hAnsiTheme="minorHAnsi" w:cstheme="minorHAnsi"/>
                <w:color w:val="231F20"/>
              </w:rPr>
            </w:pPr>
            <w:r w:rsidRPr="00150319">
              <w:rPr>
                <w:rFonts w:asciiTheme="minorHAnsi" w:hAnsiTheme="minorHAnsi" w:cstheme="minorHAnsi"/>
                <w:color w:val="231F20"/>
              </w:rPr>
              <w:t>Dance</w:t>
            </w:r>
          </w:p>
          <w:p w:rsidR="00FB7F59" w:rsidRPr="00150319" w:rsidRDefault="00FB7F59" w:rsidP="00FB7F59">
            <w:pPr>
              <w:pStyle w:val="TableParagraph"/>
              <w:spacing w:line="257" w:lineRule="exact"/>
              <w:jc w:val="center"/>
              <w:rPr>
                <w:rFonts w:asciiTheme="minorHAnsi" w:hAnsiTheme="minorHAnsi" w:cstheme="minorHAnsi"/>
                <w:color w:val="231F20"/>
              </w:rPr>
            </w:pPr>
            <w:r w:rsidRPr="00150319">
              <w:rPr>
                <w:rFonts w:asciiTheme="minorHAnsi" w:hAnsiTheme="minorHAnsi" w:cstheme="minorHAnsi"/>
                <w:color w:val="231F20"/>
              </w:rPr>
              <w:t>Gymnastics</w:t>
            </w:r>
          </w:p>
          <w:p w:rsidR="00FB7F59" w:rsidRPr="00150319" w:rsidRDefault="00FB7F59" w:rsidP="00FB7F59">
            <w:pPr>
              <w:pStyle w:val="TableParagraph"/>
              <w:spacing w:line="257" w:lineRule="exact"/>
              <w:jc w:val="center"/>
              <w:rPr>
                <w:rFonts w:asciiTheme="minorHAnsi" w:hAnsiTheme="minorHAnsi" w:cstheme="minorHAnsi"/>
                <w:color w:val="231F20"/>
              </w:rPr>
            </w:pPr>
            <w:r w:rsidRPr="00150319">
              <w:rPr>
                <w:rFonts w:asciiTheme="minorHAnsi" w:hAnsiTheme="minorHAnsi" w:cstheme="minorHAnsi"/>
                <w:color w:val="231F20"/>
              </w:rPr>
              <w:t>Cricket</w:t>
            </w:r>
          </w:p>
          <w:p w:rsidR="00FB7F59" w:rsidRDefault="00FB7F59" w:rsidP="00FB7F59">
            <w:pPr>
              <w:pStyle w:val="TableParagraph"/>
              <w:spacing w:line="257" w:lineRule="exact"/>
              <w:jc w:val="center"/>
              <w:rPr>
                <w:rFonts w:asciiTheme="minorHAnsi" w:hAnsiTheme="minorHAnsi" w:cstheme="minorHAnsi"/>
                <w:color w:val="231F20"/>
              </w:rPr>
            </w:pPr>
            <w:r>
              <w:rPr>
                <w:rFonts w:asciiTheme="minorHAnsi" w:hAnsiTheme="minorHAnsi" w:cstheme="minorHAnsi"/>
                <w:color w:val="231F20"/>
              </w:rPr>
              <w:t>Yoga</w:t>
            </w:r>
          </w:p>
          <w:p w:rsidR="00FB7F59" w:rsidRPr="00150319" w:rsidRDefault="00FB7F59" w:rsidP="00FB7F59">
            <w:pPr>
              <w:pStyle w:val="TableParagraph"/>
              <w:spacing w:line="257" w:lineRule="exact"/>
              <w:jc w:val="center"/>
              <w:rPr>
                <w:rFonts w:asciiTheme="minorHAnsi" w:hAnsiTheme="minorHAnsi" w:cstheme="minorHAnsi"/>
                <w:color w:val="231F20"/>
              </w:rPr>
            </w:pPr>
            <w:r>
              <w:rPr>
                <w:rFonts w:asciiTheme="minorHAnsi" w:hAnsiTheme="minorHAnsi" w:cstheme="minorHAnsi"/>
                <w:color w:val="231F20"/>
              </w:rPr>
              <w:t>Drum Fit</w:t>
            </w:r>
          </w:p>
        </w:tc>
        <w:tc>
          <w:tcPr>
            <w:tcW w:w="3458" w:type="dxa"/>
          </w:tcPr>
          <w:p w:rsidR="00FB7F59" w:rsidRPr="00150319" w:rsidRDefault="00FB7F59" w:rsidP="00FB7F59">
            <w:pPr>
              <w:pStyle w:val="TableParagraph"/>
              <w:ind w:left="0"/>
              <w:rPr>
                <w:rFonts w:asciiTheme="minorHAnsi" w:hAnsiTheme="minorHAnsi" w:cstheme="minorHAnsi"/>
              </w:rPr>
            </w:pPr>
            <w:r w:rsidRPr="00150319">
              <w:rPr>
                <w:rFonts w:asciiTheme="minorHAnsi" w:hAnsiTheme="minorHAnsi" w:cstheme="minorHAnsi"/>
              </w:rPr>
              <w:t xml:space="preserve">PE coordinator to coordinate coaches and timetables to ensure a range of clubs are on offer all year round to a range of pupils. </w:t>
            </w:r>
          </w:p>
          <w:p w:rsidR="00FB7F59" w:rsidRPr="00150319" w:rsidRDefault="00FB7F59" w:rsidP="00FB7F59">
            <w:pPr>
              <w:pStyle w:val="TableParagraph"/>
              <w:ind w:left="0"/>
              <w:rPr>
                <w:rFonts w:asciiTheme="minorHAnsi" w:hAnsiTheme="minorHAnsi" w:cstheme="minorHAnsi"/>
              </w:rPr>
            </w:pPr>
          </w:p>
          <w:p w:rsidR="00FB7F59" w:rsidRPr="00150319" w:rsidRDefault="00FB7F59" w:rsidP="00FB7F59">
            <w:pPr>
              <w:pStyle w:val="TableParagraph"/>
              <w:ind w:left="0"/>
              <w:rPr>
                <w:rFonts w:asciiTheme="minorHAnsi" w:hAnsiTheme="minorHAnsi" w:cstheme="minorHAnsi"/>
              </w:rPr>
            </w:pPr>
            <w:r w:rsidRPr="00150319">
              <w:rPr>
                <w:rFonts w:asciiTheme="minorHAnsi" w:hAnsiTheme="minorHAnsi" w:cstheme="minorHAnsi"/>
              </w:rPr>
              <w:t>PE coordinator to ensure that children are able to attend at least one club (priority given to children who haven’t attended a club already)</w:t>
            </w:r>
          </w:p>
          <w:p w:rsidR="00FB7F59" w:rsidRPr="0015031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sidRPr="00150319">
              <w:rPr>
                <w:rFonts w:asciiTheme="minorHAnsi" w:hAnsiTheme="minorHAnsi" w:cstheme="minorHAnsi"/>
              </w:rPr>
              <w:t>PP/SEND children given priority and funding to attending a club.</w:t>
            </w:r>
          </w:p>
          <w:p w:rsidR="00FB7F59" w:rsidRDefault="00FB7F59" w:rsidP="00FB7F59">
            <w:pPr>
              <w:pStyle w:val="TableParagraph"/>
              <w:ind w:left="0"/>
              <w:rPr>
                <w:rFonts w:asciiTheme="minorHAnsi" w:hAnsiTheme="minorHAnsi" w:cstheme="minorHAnsi"/>
              </w:rPr>
            </w:pPr>
          </w:p>
          <w:p w:rsidR="00FB7F59" w:rsidRPr="00150319" w:rsidRDefault="00FB7F59" w:rsidP="00FB7F59">
            <w:pPr>
              <w:pStyle w:val="TableParagraph"/>
              <w:ind w:left="0"/>
              <w:rPr>
                <w:rFonts w:asciiTheme="minorHAnsi" w:hAnsiTheme="minorHAnsi" w:cstheme="minorHAnsi"/>
              </w:rPr>
            </w:pPr>
            <w:r>
              <w:rPr>
                <w:rFonts w:asciiTheme="minorHAnsi" w:hAnsiTheme="minorHAnsi" w:cstheme="minorHAnsi"/>
              </w:rPr>
              <w:t>PE coordinator to research coaches/apprentices to run lunch/after school costs</w:t>
            </w:r>
          </w:p>
        </w:tc>
        <w:tc>
          <w:tcPr>
            <w:tcW w:w="1663" w:type="dxa"/>
          </w:tcPr>
          <w:p w:rsidR="00FB7F59" w:rsidRDefault="00FB7F59" w:rsidP="00FB7F59">
            <w:pPr>
              <w:pStyle w:val="TableParagraph"/>
              <w:ind w:left="0"/>
              <w:jc w:val="center"/>
              <w:rPr>
                <w:rFonts w:asciiTheme="minorHAnsi" w:hAnsiTheme="minorHAnsi" w:cstheme="minorHAnsi"/>
              </w:rPr>
            </w:pPr>
            <w:r>
              <w:rPr>
                <w:rFonts w:asciiTheme="minorHAnsi" w:hAnsiTheme="minorHAnsi" w:cstheme="minorHAnsi"/>
              </w:rPr>
              <w:t>Drum fit – subscription renewal</w:t>
            </w:r>
          </w:p>
          <w:p w:rsidR="003100EF" w:rsidRDefault="003100EF" w:rsidP="003100EF">
            <w:pPr>
              <w:pStyle w:val="TableParagraph"/>
              <w:ind w:left="0"/>
              <w:jc w:val="center"/>
              <w:rPr>
                <w:rFonts w:asciiTheme="minorHAnsi" w:hAnsiTheme="minorHAnsi" w:cstheme="minorHAnsi"/>
              </w:rPr>
            </w:pPr>
          </w:p>
          <w:p w:rsidR="00FB7F59" w:rsidRDefault="00966BE5" w:rsidP="003100EF">
            <w:pPr>
              <w:pStyle w:val="TableParagraph"/>
              <w:ind w:left="0"/>
              <w:jc w:val="center"/>
              <w:rPr>
                <w:rFonts w:asciiTheme="minorHAnsi" w:hAnsiTheme="minorHAnsi" w:cstheme="minorHAnsi"/>
              </w:rPr>
            </w:pPr>
            <w:r>
              <w:rPr>
                <w:rFonts w:asciiTheme="minorHAnsi" w:hAnsiTheme="minorHAnsi" w:cstheme="minorHAnsi"/>
              </w:rPr>
              <w:t>7x monthly payments £100.56 = £703.92</w:t>
            </w: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3100EF" w:rsidRDefault="003100EF" w:rsidP="00FB7F59">
            <w:pPr>
              <w:pStyle w:val="TableParagraph"/>
              <w:ind w:left="0"/>
              <w:jc w:val="center"/>
              <w:rPr>
                <w:rFonts w:asciiTheme="minorHAnsi" w:hAnsiTheme="minorHAnsi" w:cstheme="minorHAnsi"/>
              </w:rPr>
            </w:pPr>
          </w:p>
          <w:p w:rsidR="003100EF" w:rsidRDefault="003100EF" w:rsidP="00FB7F59">
            <w:pPr>
              <w:pStyle w:val="TableParagraph"/>
              <w:ind w:left="0"/>
              <w:jc w:val="center"/>
              <w:rPr>
                <w:rFonts w:asciiTheme="minorHAnsi" w:hAnsiTheme="minorHAnsi" w:cstheme="minorHAnsi"/>
              </w:rPr>
            </w:pPr>
          </w:p>
          <w:p w:rsidR="003100EF" w:rsidRDefault="003100EF"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Default="00FB7F59" w:rsidP="00FB7F59">
            <w:pPr>
              <w:pStyle w:val="TableParagraph"/>
              <w:ind w:left="0"/>
              <w:jc w:val="center"/>
              <w:rPr>
                <w:rFonts w:asciiTheme="minorHAnsi" w:hAnsiTheme="minorHAnsi" w:cstheme="minorHAnsi"/>
              </w:rPr>
            </w:pPr>
          </w:p>
          <w:p w:rsidR="00FB7F59" w:rsidRPr="00150319" w:rsidRDefault="00FB7F59" w:rsidP="003100EF">
            <w:pPr>
              <w:pStyle w:val="TableParagraph"/>
              <w:ind w:left="0"/>
              <w:rPr>
                <w:rFonts w:asciiTheme="minorHAnsi" w:hAnsiTheme="minorHAnsi" w:cstheme="minorHAnsi"/>
              </w:rPr>
            </w:pPr>
          </w:p>
        </w:tc>
        <w:tc>
          <w:tcPr>
            <w:tcW w:w="3423" w:type="dxa"/>
          </w:tcPr>
          <w:p w:rsidR="00FB7F59" w:rsidRDefault="00FB7F59" w:rsidP="00FB7F59">
            <w:pPr>
              <w:pStyle w:val="TableParagraph"/>
              <w:ind w:left="0"/>
              <w:rPr>
                <w:rFonts w:asciiTheme="minorHAnsi" w:hAnsiTheme="minorHAnsi" w:cstheme="minorHAnsi"/>
              </w:rPr>
            </w:pPr>
            <w:r w:rsidRPr="00FB7F59">
              <w:rPr>
                <w:rFonts w:asciiTheme="minorHAnsi" w:hAnsiTheme="minorHAnsi" w:cstheme="minorHAnsi"/>
              </w:rPr>
              <w:t xml:space="preserve">Drum fit subscription renewed for the next 12 months. </w:t>
            </w:r>
          </w:p>
          <w:p w:rsidR="00FB7F59" w:rsidRP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sidRPr="00FB7F59">
              <w:rPr>
                <w:rFonts w:asciiTheme="minorHAnsi" w:hAnsiTheme="minorHAnsi" w:cstheme="minorHAnsi"/>
              </w:rPr>
              <w:t>EYFS children have benefitted greatly from it – developing core (fine and gross motor skills)</w:t>
            </w:r>
          </w:p>
          <w:p w:rsidR="00FB7F59" w:rsidRDefault="00FB7F59" w:rsidP="00FB7F59">
            <w:pPr>
              <w:pStyle w:val="TableParagraph"/>
              <w:ind w:left="0"/>
              <w:rPr>
                <w:rFonts w:asciiTheme="minorHAnsi" w:hAnsiTheme="minorHAnsi" w:cstheme="minorHAnsi"/>
              </w:rPr>
            </w:pPr>
            <w:r>
              <w:rPr>
                <w:rFonts w:asciiTheme="minorHAnsi" w:hAnsiTheme="minorHAnsi" w:cstheme="minorHAnsi"/>
              </w:rPr>
              <w:t>Year 1 pupils are also benefitting from using this as a weekly intervention.</w:t>
            </w:r>
          </w:p>
          <w:p w:rsidR="00FB7F59" w:rsidRDefault="00FB7F59" w:rsidP="00FB7F59">
            <w:pPr>
              <w:pStyle w:val="TableParagraph"/>
              <w:ind w:left="0"/>
              <w:rPr>
                <w:rFonts w:asciiTheme="minorHAnsi" w:hAnsiTheme="minorHAnsi" w:cstheme="minorHAnsi"/>
              </w:rPr>
            </w:pPr>
          </w:p>
          <w:p w:rsidR="00FB7F59" w:rsidRPr="00FB7F59" w:rsidRDefault="00FB7F59" w:rsidP="00FB7F59">
            <w:pPr>
              <w:pStyle w:val="TableParagraph"/>
              <w:ind w:left="0"/>
              <w:rPr>
                <w:rFonts w:asciiTheme="minorHAnsi" w:hAnsiTheme="minorHAnsi" w:cstheme="minorHAnsi"/>
              </w:rPr>
            </w:pPr>
            <w:r>
              <w:rPr>
                <w:rFonts w:asciiTheme="minorHAnsi" w:hAnsiTheme="minorHAnsi" w:cstheme="minorHAnsi"/>
              </w:rPr>
              <w:t>Pupil and Staff voice show the positive impacts of using it</w:t>
            </w:r>
          </w:p>
          <w:p w:rsidR="00FB7F59" w:rsidRDefault="00FB7F59" w:rsidP="00FB7F59">
            <w:pPr>
              <w:pStyle w:val="TableParagraph"/>
              <w:ind w:left="0"/>
              <w:rPr>
                <w:rFonts w:ascii="Times New Roman"/>
                <w:sz w:val="24"/>
              </w:rPr>
            </w:pPr>
          </w:p>
          <w:p w:rsidR="00FB7F59" w:rsidRDefault="00FB7F59" w:rsidP="00FB7F59">
            <w:pPr>
              <w:pStyle w:val="TableParagraph"/>
              <w:ind w:left="0"/>
              <w:rPr>
                <w:rFonts w:ascii="Times New Roman"/>
                <w:sz w:val="24"/>
              </w:rPr>
            </w:pPr>
          </w:p>
        </w:tc>
        <w:tc>
          <w:tcPr>
            <w:tcW w:w="3076" w:type="dxa"/>
          </w:tcPr>
          <w:p w:rsidR="00FB7F59" w:rsidRDefault="00FB7F59" w:rsidP="00FB7F59">
            <w:pPr>
              <w:pStyle w:val="TableParagraph"/>
              <w:ind w:left="0"/>
              <w:rPr>
                <w:rFonts w:asciiTheme="minorHAnsi" w:hAnsiTheme="minorHAnsi" w:cstheme="minorHAnsi"/>
              </w:rPr>
            </w:pPr>
            <w:r>
              <w:rPr>
                <w:rFonts w:asciiTheme="minorHAnsi" w:hAnsiTheme="minorHAnsi" w:cstheme="minorHAnsi"/>
              </w:rPr>
              <w:t>Increased participation for children across all age-groups throughout school.</w:t>
            </w:r>
          </w:p>
          <w:p w:rsid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Pr>
                <w:rFonts w:asciiTheme="minorHAnsi" w:hAnsiTheme="minorHAnsi" w:cstheme="minorHAnsi"/>
              </w:rPr>
              <w:t>Increasing numbers of SEND/PP children attending clubs</w:t>
            </w:r>
          </w:p>
          <w:p w:rsid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Pr>
                <w:rFonts w:asciiTheme="minorHAnsi" w:hAnsiTheme="minorHAnsi" w:cstheme="minorHAnsi"/>
              </w:rPr>
              <w:t>Continue to utilise staff skills to promote after school clubs</w:t>
            </w:r>
          </w:p>
          <w:p w:rsid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Pr>
                <w:rFonts w:asciiTheme="minorHAnsi" w:hAnsiTheme="minorHAnsi" w:cstheme="minorHAnsi"/>
              </w:rPr>
              <w:t xml:space="preserve">PE coordinator to research additional </w:t>
            </w:r>
            <w:proofErr w:type="spellStart"/>
            <w:r>
              <w:rPr>
                <w:rFonts w:asciiTheme="minorHAnsi" w:hAnsiTheme="minorHAnsi" w:cstheme="minorHAnsi"/>
              </w:rPr>
              <w:t>extra curricular</w:t>
            </w:r>
            <w:proofErr w:type="spellEnd"/>
            <w:r>
              <w:rPr>
                <w:rFonts w:asciiTheme="minorHAnsi" w:hAnsiTheme="minorHAnsi" w:cstheme="minorHAnsi"/>
              </w:rPr>
              <w:t xml:space="preserve"> clubs to offer to children across school</w:t>
            </w:r>
          </w:p>
          <w:p w:rsidR="00FB7F59" w:rsidRDefault="00FB7F59" w:rsidP="00FB7F59">
            <w:pPr>
              <w:pStyle w:val="TableParagraph"/>
              <w:ind w:left="0"/>
              <w:rPr>
                <w:rFonts w:asciiTheme="minorHAnsi" w:hAnsiTheme="minorHAnsi" w:cstheme="minorHAnsi"/>
              </w:rPr>
            </w:pPr>
          </w:p>
          <w:p w:rsidR="00FB7F59" w:rsidRPr="00DC4987" w:rsidRDefault="00FB7F59" w:rsidP="00FB7F59">
            <w:pPr>
              <w:pStyle w:val="TableParagraph"/>
              <w:ind w:left="0"/>
              <w:rPr>
                <w:rFonts w:asciiTheme="minorHAnsi" w:hAnsiTheme="minorHAnsi" w:cstheme="minorHAnsi"/>
              </w:rPr>
            </w:pPr>
          </w:p>
        </w:tc>
      </w:tr>
      <w:tr w:rsidR="00FB7F59">
        <w:trPr>
          <w:trHeight w:val="2172"/>
        </w:trPr>
        <w:tc>
          <w:tcPr>
            <w:tcW w:w="3758" w:type="dxa"/>
          </w:tcPr>
          <w:p w:rsidR="00FB7F59" w:rsidRDefault="00FB7F59" w:rsidP="00FB7F59">
            <w:pPr>
              <w:pStyle w:val="TableParagraph"/>
              <w:spacing w:before="149"/>
              <w:ind w:left="66"/>
            </w:pPr>
            <w:r w:rsidRPr="004A2D84">
              <w:lastRenderedPageBreak/>
              <w:t>Year 5 and 6 t</w:t>
            </w:r>
            <w:r>
              <w:t xml:space="preserve">o attend Trent Bridge Classroom. </w:t>
            </w:r>
          </w:p>
          <w:p w:rsidR="00FB7F59" w:rsidRDefault="00FB7F59" w:rsidP="00FB7F59">
            <w:pPr>
              <w:pStyle w:val="TableParagraph"/>
              <w:spacing w:before="149"/>
              <w:ind w:left="66"/>
            </w:pPr>
          </w:p>
          <w:p w:rsidR="00FB7F59" w:rsidRDefault="00FB7F59" w:rsidP="00FB7F59">
            <w:pPr>
              <w:pStyle w:val="TableParagraph"/>
              <w:spacing w:before="149"/>
              <w:ind w:left="66"/>
            </w:pPr>
          </w:p>
          <w:p w:rsidR="00FB7F59" w:rsidRDefault="00FB7F59" w:rsidP="00FB7F59">
            <w:pPr>
              <w:pStyle w:val="TableParagraph"/>
              <w:spacing w:before="149"/>
              <w:ind w:left="66"/>
            </w:pPr>
          </w:p>
          <w:p w:rsidR="00FB7F59" w:rsidRDefault="00FB7F59" w:rsidP="00FB7F59">
            <w:pPr>
              <w:pStyle w:val="TableParagraph"/>
              <w:spacing w:before="149"/>
              <w:ind w:left="66"/>
            </w:pPr>
            <w:r>
              <w:t>Year 1-4 Cricket Enrichment Day (Summer 2 term)</w:t>
            </w:r>
          </w:p>
          <w:p w:rsidR="00FB7F59" w:rsidRDefault="00FB7F59" w:rsidP="00FB7F59">
            <w:pPr>
              <w:pStyle w:val="TableParagraph"/>
              <w:spacing w:before="149"/>
              <w:ind w:left="66"/>
            </w:pPr>
          </w:p>
          <w:p w:rsidR="00FB7F59" w:rsidRDefault="00FB7F59" w:rsidP="00FB7F59">
            <w:pPr>
              <w:pStyle w:val="TableParagraph"/>
              <w:spacing w:before="149"/>
              <w:ind w:left="66"/>
            </w:pPr>
          </w:p>
          <w:p w:rsidR="00FB7F59" w:rsidRDefault="00FB7F59" w:rsidP="00FB7F59">
            <w:pPr>
              <w:pStyle w:val="TableParagraph"/>
              <w:spacing w:before="149"/>
              <w:ind w:left="66"/>
            </w:pPr>
          </w:p>
          <w:p w:rsidR="00FB7F59" w:rsidRDefault="00FB7F59" w:rsidP="00FB7F59">
            <w:pPr>
              <w:pStyle w:val="TableParagraph"/>
              <w:spacing w:before="149"/>
              <w:ind w:left="66"/>
              <w:rPr>
                <w:sz w:val="24"/>
              </w:rPr>
            </w:pPr>
          </w:p>
        </w:tc>
        <w:tc>
          <w:tcPr>
            <w:tcW w:w="3458" w:type="dxa"/>
          </w:tcPr>
          <w:p w:rsidR="00FB7F59" w:rsidRPr="004A2D84" w:rsidRDefault="00FB7F59" w:rsidP="00FB7F59">
            <w:pPr>
              <w:pStyle w:val="TableParagraph"/>
              <w:ind w:left="0"/>
              <w:rPr>
                <w:rFonts w:asciiTheme="minorHAnsi" w:hAnsiTheme="minorHAnsi" w:cstheme="minorHAnsi"/>
              </w:rPr>
            </w:pPr>
            <w:r w:rsidRPr="004A2D84">
              <w:rPr>
                <w:rFonts w:asciiTheme="minorHAnsi" w:hAnsiTheme="minorHAnsi" w:cstheme="minorHAnsi"/>
              </w:rPr>
              <w:t>PE Coordinator to liaise with Nottinghamshire County Cricket to book event and liaise with Year5/6 staff.</w:t>
            </w:r>
          </w:p>
          <w:p w:rsidR="00FB7F59" w:rsidRPr="004A2D84"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sidRPr="004A2D84">
              <w:rPr>
                <w:rFonts w:asciiTheme="minorHAnsi" w:hAnsiTheme="minorHAnsi" w:cstheme="minorHAnsi"/>
              </w:rPr>
              <w:t>Arrange transport for both classes</w:t>
            </w:r>
          </w:p>
          <w:p w:rsid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p>
          <w:p w:rsidR="00FB7F59" w:rsidRDefault="00FB7F59" w:rsidP="00FB7F59">
            <w:pPr>
              <w:pStyle w:val="TableParagraph"/>
              <w:ind w:left="0"/>
              <w:rPr>
                <w:rFonts w:asciiTheme="minorHAnsi" w:hAnsiTheme="minorHAnsi" w:cstheme="minorHAnsi"/>
              </w:rPr>
            </w:pPr>
            <w:r>
              <w:rPr>
                <w:rFonts w:asciiTheme="minorHAnsi" w:hAnsiTheme="minorHAnsi" w:cstheme="minorHAnsi"/>
              </w:rPr>
              <w:t xml:space="preserve">PE co-ordinator to </w:t>
            </w:r>
            <w:proofErr w:type="gramStart"/>
            <w:r>
              <w:rPr>
                <w:rFonts w:asciiTheme="minorHAnsi" w:hAnsiTheme="minorHAnsi" w:cstheme="minorHAnsi"/>
              </w:rPr>
              <w:t>liaise  with</w:t>
            </w:r>
            <w:proofErr w:type="gramEnd"/>
            <w:r>
              <w:rPr>
                <w:rFonts w:asciiTheme="minorHAnsi" w:hAnsiTheme="minorHAnsi" w:cstheme="minorHAnsi"/>
              </w:rPr>
              <w:t xml:space="preserve"> Cricket team and coaches to encourage participation in the game</w:t>
            </w:r>
          </w:p>
          <w:p w:rsidR="00FB7F59" w:rsidRDefault="00FB7F59" w:rsidP="00FB7F59">
            <w:pPr>
              <w:pStyle w:val="TableParagraph"/>
              <w:ind w:left="0"/>
              <w:rPr>
                <w:rFonts w:ascii="Times New Roman"/>
                <w:sz w:val="24"/>
              </w:rPr>
            </w:pPr>
          </w:p>
        </w:tc>
        <w:tc>
          <w:tcPr>
            <w:tcW w:w="1663" w:type="dxa"/>
          </w:tcPr>
          <w:p w:rsidR="00FB7F59" w:rsidRDefault="00FB7F59" w:rsidP="00FB7F59">
            <w:pPr>
              <w:pStyle w:val="TableParagraph"/>
              <w:spacing w:before="145"/>
              <w:ind w:left="0"/>
              <w:rPr>
                <w:sz w:val="24"/>
              </w:rPr>
            </w:pPr>
            <w:r>
              <w:rPr>
                <w:sz w:val="24"/>
              </w:rPr>
              <w:t>£250 per class +transport costs</w:t>
            </w:r>
          </w:p>
          <w:p w:rsidR="00FB7F59" w:rsidRDefault="00FB7F59" w:rsidP="00FB7F59">
            <w:pPr>
              <w:pStyle w:val="TableParagraph"/>
              <w:spacing w:before="145"/>
              <w:ind w:left="0"/>
              <w:rPr>
                <w:sz w:val="24"/>
              </w:rPr>
            </w:pPr>
            <w:r>
              <w:rPr>
                <w:sz w:val="24"/>
              </w:rPr>
              <w:t>£</w:t>
            </w:r>
            <w:r w:rsidR="003100EF">
              <w:rPr>
                <w:sz w:val="24"/>
              </w:rPr>
              <w:t>5</w:t>
            </w:r>
            <w:r>
              <w:rPr>
                <w:sz w:val="24"/>
              </w:rPr>
              <w:t>00</w:t>
            </w:r>
          </w:p>
          <w:p w:rsidR="00FB7F59" w:rsidRDefault="00FB7F59" w:rsidP="00FB7F59">
            <w:pPr>
              <w:pStyle w:val="TableParagraph"/>
              <w:spacing w:before="145"/>
              <w:ind w:left="0"/>
              <w:rPr>
                <w:sz w:val="24"/>
              </w:rPr>
            </w:pPr>
          </w:p>
          <w:p w:rsidR="00FB7F59" w:rsidRDefault="00FB7F59" w:rsidP="00FB7F59">
            <w:pPr>
              <w:pStyle w:val="TableParagraph"/>
              <w:spacing w:before="145"/>
              <w:ind w:left="0"/>
              <w:rPr>
                <w:sz w:val="24"/>
              </w:rPr>
            </w:pPr>
          </w:p>
          <w:p w:rsidR="00FB7F59" w:rsidRDefault="00FB7F59" w:rsidP="00FB7F59">
            <w:pPr>
              <w:pStyle w:val="TableParagraph"/>
              <w:spacing w:before="145"/>
              <w:ind w:left="0"/>
              <w:rPr>
                <w:sz w:val="24"/>
              </w:rPr>
            </w:pPr>
            <w:r>
              <w:rPr>
                <w:sz w:val="24"/>
              </w:rPr>
              <w:t>FREE</w:t>
            </w:r>
          </w:p>
          <w:p w:rsidR="00FB7F59" w:rsidRDefault="00FB7F59" w:rsidP="00FB7F59">
            <w:pPr>
              <w:pStyle w:val="TableParagraph"/>
              <w:spacing w:before="145"/>
              <w:ind w:left="0"/>
              <w:rPr>
                <w:sz w:val="24"/>
              </w:rPr>
            </w:pPr>
          </w:p>
          <w:p w:rsidR="00FB7F59" w:rsidRDefault="00FB7F59" w:rsidP="00FB7F59">
            <w:pPr>
              <w:pStyle w:val="TableParagraph"/>
              <w:spacing w:before="145"/>
              <w:ind w:left="0"/>
              <w:rPr>
                <w:sz w:val="24"/>
              </w:rPr>
            </w:pPr>
          </w:p>
          <w:p w:rsidR="00FB7F59" w:rsidRDefault="00FB7F59" w:rsidP="00FB7F59">
            <w:pPr>
              <w:pStyle w:val="TableParagraph"/>
              <w:spacing w:before="145"/>
              <w:ind w:left="0"/>
              <w:rPr>
                <w:sz w:val="24"/>
              </w:rPr>
            </w:pPr>
          </w:p>
        </w:tc>
        <w:tc>
          <w:tcPr>
            <w:tcW w:w="3423" w:type="dxa"/>
          </w:tcPr>
          <w:p w:rsidR="00FB7F59" w:rsidRDefault="003100EF" w:rsidP="00FB7F59">
            <w:pPr>
              <w:pStyle w:val="TableParagraph"/>
              <w:ind w:left="0"/>
              <w:rPr>
                <w:rFonts w:asciiTheme="minorHAnsi" w:hAnsiTheme="minorHAnsi" w:cstheme="minorHAnsi"/>
              </w:rPr>
            </w:pPr>
            <w:r w:rsidRPr="003100EF">
              <w:rPr>
                <w:rFonts w:asciiTheme="minorHAnsi" w:hAnsiTheme="minorHAnsi" w:cstheme="minorHAnsi"/>
              </w:rPr>
              <w:t>Pupil and staff voice</w:t>
            </w:r>
          </w:p>
          <w:p w:rsidR="003100EF" w:rsidRDefault="003100EF" w:rsidP="00FB7F59">
            <w:pPr>
              <w:pStyle w:val="TableParagraph"/>
              <w:ind w:left="0"/>
              <w:rPr>
                <w:rFonts w:asciiTheme="minorHAnsi" w:hAnsiTheme="minorHAnsi" w:cstheme="minorHAnsi"/>
              </w:rPr>
            </w:pPr>
          </w:p>
          <w:p w:rsidR="003100EF" w:rsidRDefault="003100EF" w:rsidP="00FB7F59">
            <w:pPr>
              <w:pStyle w:val="TableParagraph"/>
              <w:ind w:left="0"/>
              <w:rPr>
                <w:rFonts w:asciiTheme="minorHAnsi" w:hAnsiTheme="minorHAnsi" w:cstheme="minorHAnsi"/>
              </w:rPr>
            </w:pPr>
            <w:r>
              <w:rPr>
                <w:rFonts w:asciiTheme="minorHAnsi" w:hAnsiTheme="minorHAnsi" w:cstheme="minorHAnsi"/>
              </w:rPr>
              <w:t xml:space="preserve">Staff CPD – staff stated that the CPD they received has given them some additional ideas for teaching cricket next year and will be using them. </w:t>
            </w:r>
          </w:p>
          <w:p w:rsidR="003100EF" w:rsidRPr="003100EF" w:rsidRDefault="003100EF" w:rsidP="00FB7F59">
            <w:pPr>
              <w:pStyle w:val="TableParagraph"/>
              <w:ind w:left="0"/>
              <w:rPr>
                <w:rFonts w:asciiTheme="minorHAnsi" w:hAnsiTheme="minorHAnsi" w:cstheme="minorHAnsi"/>
              </w:rPr>
            </w:pPr>
            <w:r>
              <w:rPr>
                <w:rFonts w:asciiTheme="minorHAnsi" w:hAnsiTheme="minorHAnsi" w:cstheme="minorHAnsi"/>
              </w:rPr>
              <w:t>Staff have asked for the trip/CPD sessions to happen again next year as it was really beneficial for them</w:t>
            </w:r>
          </w:p>
        </w:tc>
        <w:tc>
          <w:tcPr>
            <w:tcW w:w="3076" w:type="dxa"/>
          </w:tcPr>
          <w:p w:rsidR="00FB7F59" w:rsidRPr="003100EF" w:rsidRDefault="003100EF" w:rsidP="00FB7F59">
            <w:pPr>
              <w:pStyle w:val="TableParagraph"/>
              <w:ind w:left="0"/>
              <w:rPr>
                <w:rFonts w:asciiTheme="minorHAnsi" w:hAnsiTheme="minorHAnsi" w:cstheme="minorHAnsi"/>
              </w:rPr>
            </w:pPr>
            <w:r w:rsidRPr="003100EF">
              <w:rPr>
                <w:rFonts w:asciiTheme="minorHAnsi" w:hAnsiTheme="minorHAnsi" w:cstheme="minorHAnsi"/>
              </w:rPr>
              <w:t xml:space="preserve">Increased participation of cricket. </w:t>
            </w:r>
          </w:p>
          <w:p w:rsidR="003100EF" w:rsidRPr="003100EF" w:rsidRDefault="003100EF" w:rsidP="00FB7F59">
            <w:pPr>
              <w:pStyle w:val="TableParagraph"/>
              <w:ind w:left="0"/>
              <w:rPr>
                <w:rFonts w:asciiTheme="minorHAnsi" w:hAnsiTheme="minorHAnsi" w:cstheme="minorHAnsi"/>
              </w:rPr>
            </w:pPr>
            <w:r w:rsidRPr="003100EF">
              <w:rPr>
                <w:rFonts w:asciiTheme="minorHAnsi" w:hAnsiTheme="minorHAnsi" w:cstheme="minorHAnsi"/>
              </w:rPr>
              <w:t xml:space="preserve">Cricket profile to be raised in the next academic </w:t>
            </w:r>
            <w:proofErr w:type="gramStart"/>
            <w:r w:rsidRPr="003100EF">
              <w:rPr>
                <w:rFonts w:asciiTheme="minorHAnsi" w:hAnsiTheme="minorHAnsi" w:cstheme="minorHAnsi"/>
              </w:rPr>
              <w:t>year  -</w:t>
            </w:r>
            <w:proofErr w:type="gramEnd"/>
            <w:r w:rsidRPr="003100EF">
              <w:rPr>
                <w:rFonts w:asciiTheme="minorHAnsi" w:hAnsiTheme="minorHAnsi" w:cstheme="minorHAnsi"/>
              </w:rPr>
              <w:t xml:space="preserve"> now included in the Cycle A and B PE overview.</w:t>
            </w:r>
          </w:p>
          <w:p w:rsidR="003100EF" w:rsidRPr="003100EF" w:rsidRDefault="003100EF" w:rsidP="00FB7F59">
            <w:pPr>
              <w:pStyle w:val="TableParagraph"/>
              <w:ind w:left="0"/>
              <w:rPr>
                <w:rFonts w:asciiTheme="minorHAnsi" w:hAnsiTheme="minorHAnsi" w:cstheme="minorHAnsi"/>
              </w:rPr>
            </w:pPr>
          </w:p>
          <w:p w:rsidR="003100EF" w:rsidRPr="003100EF" w:rsidRDefault="003100EF" w:rsidP="00FB7F59">
            <w:pPr>
              <w:pStyle w:val="TableParagraph"/>
              <w:ind w:left="0"/>
              <w:rPr>
                <w:rFonts w:asciiTheme="minorHAnsi" w:hAnsiTheme="minorHAnsi" w:cstheme="minorHAnsi"/>
              </w:rPr>
            </w:pPr>
          </w:p>
          <w:p w:rsidR="003100EF" w:rsidRPr="003100EF" w:rsidRDefault="003100EF" w:rsidP="00FB7F59">
            <w:pPr>
              <w:pStyle w:val="TableParagraph"/>
              <w:ind w:left="0"/>
              <w:rPr>
                <w:rFonts w:asciiTheme="minorHAnsi" w:hAnsiTheme="minorHAnsi" w:cstheme="minorHAnsi"/>
              </w:rPr>
            </w:pPr>
            <w:r w:rsidRPr="003100EF">
              <w:rPr>
                <w:rFonts w:asciiTheme="minorHAnsi" w:hAnsiTheme="minorHAnsi" w:cstheme="minorHAnsi"/>
              </w:rPr>
              <w:t xml:space="preserve">Positive responses form children and adults. Some children are looking into joining the local Cricket </w:t>
            </w:r>
            <w:proofErr w:type="spellStart"/>
            <w:r w:rsidRPr="003100EF">
              <w:rPr>
                <w:rFonts w:asciiTheme="minorHAnsi" w:hAnsiTheme="minorHAnsi" w:cstheme="minorHAnsi"/>
              </w:rPr>
              <w:t xml:space="preserve">All </w:t>
            </w:r>
            <w:proofErr w:type="gramStart"/>
            <w:r w:rsidRPr="003100EF">
              <w:rPr>
                <w:rFonts w:asciiTheme="minorHAnsi" w:hAnsiTheme="minorHAnsi" w:cstheme="minorHAnsi"/>
              </w:rPr>
              <w:t>stars</w:t>
            </w:r>
            <w:proofErr w:type="spellEnd"/>
            <w:proofErr w:type="gramEnd"/>
            <w:r w:rsidRPr="003100EF">
              <w:rPr>
                <w:rFonts w:asciiTheme="minorHAnsi" w:hAnsiTheme="minorHAnsi" w:cstheme="minorHAnsi"/>
              </w:rPr>
              <w:t xml:space="preserve"> club – parent voice</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Default="00F24B7A">
            <w:pPr>
              <w:pStyle w:val="TableParagraph"/>
              <w:spacing w:before="40"/>
              <w:ind w:left="35"/>
              <w:rPr>
                <w:sz w:val="18"/>
              </w:rPr>
            </w:pPr>
            <w:r>
              <w:rPr>
                <w:sz w:val="18"/>
              </w:rPr>
              <w:t>0%</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1730D0">
        <w:trPr>
          <w:trHeight w:val="2134"/>
        </w:trPr>
        <w:tc>
          <w:tcPr>
            <w:tcW w:w="3758" w:type="dxa"/>
          </w:tcPr>
          <w:p w:rsidR="001730D0" w:rsidRDefault="001730D0" w:rsidP="001730D0">
            <w:pPr>
              <w:pStyle w:val="TableParagraph"/>
              <w:ind w:left="0"/>
            </w:pPr>
            <w:r>
              <w:t>All year groups to participate in at least one festival</w:t>
            </w:r>
          </w:p>
          <w:p w:rsidR="001730D0" w:rsidRDefault="001730D0" w:rsidP="001730D0">
            <w:pPr>
              <w:pStyle w:val="TableParagraph"/>
              <w:ind w:left="0"/>
            </w:pPr>
          </w:p>
          <w:p w:rsidR="001730D0" w:rsidRPr="002D0685" w:rsidRDefault="001730D0" w:rsidP="001730D0">
            <w:pPr>
              <w:pStyle w:val="TableParagraph"/>
              <w:ind w:left="0"/>
            </w:pPr>
            <w:r w:rsidRPr="002D0685">
              <w:t xml:space="preserve">Participation in school events across the county </w:t>
            </w:r>
            <w:r>
              <w:t>through Nottingham City Schools</w:t>
            </w:r>
          </w:p>
        </w:tc>
        <w:tc>
          <w:tcPr>
            <w:tcW w:w="3458" w:type="dxa"/>
          </w:tcPr>
          <w:p w:rsidR="001730D0" w:rsidRDefault="001730D0" w:rsidP="001730D0">
            <w:pPr>
              <w:spacing w:after="160"/>
            </w:pPr>
            <w:r>
              <w:t>PE Coordinator to Liaise with Nick Robb regarding festivals and competitions</w:t>
            </w:r>
          </w:p>
          <w:p w:rsidR="001730D0" w:rsidRDefault="001730D0" w:rsidP="001730D0">
            <w:pPr>
              <w:spacing w:after="160"/>
            </w:pPr>
            <w:r>
              <w:t xml:space="preserve">PE Coordinator to share competition and festival timetable. Allocate festivals to each year group. </w:t>
            </w:r>
          </w:p>
          <w:p w:rsidR="001730D0" w:rsidRDefault="001730D0" w:rsidP="001730D0">
            <w:pPr>
              <w:pStyle w:val="TableParagraph"/>
              <w:ind w:left="0"/>
            </w:pPr>
          </w:p>
          <w:p w:rsidR="001730D0" w:rsidRPr="002D0685" w:rsidRDefault="001730D0" w:rsidP="001730D0">
            <w:pPr>
              <w:pStyle w:val="TableParagraph"/>
              <w:ind w:left="0"/>
            </w:pPr>
          </w:p>
        </w:tc>
        <w:tc>
          <w:tcPr>
            <w:tcW w:w="1663" w:type="dxa"/>
          </w:tcPr>
          <w:p w:rsidR="003100EF" w:rsidRDefault="00D448A8" w:rsidP="001730D0">
            <w:pPr>
              <w:pStyle w:val="TableParagraph"/>
              <w:spacing w:before="153"/>
              <w:ind w:left="0"/>
              <w:rPr>
                <w:sz w:val="24"/>
              </w:rPr>
            </w:pPr>
            <w:r>
              <w:rPr>
                <w:sz w:val="24"/>
              </w:rPr>
              <w:t>£20 per event +transport</w:t>
            </w:r>
          </w:p>
          <w:p w:rsidR="00D448A8" w:rsidRDefault="00D448A8" w:rsidP="001730D0">
            <w:pPr>
              <w:pStyle w:val="TableParagraph"/>
              <w:spacing w:before="153"/>
              <w:ind w:left="0"/>
              <w:rPr>
                <w:sz w:val="24"/>
              </w:rPr>
            </w:pPr>
          </w:p>
          <w:p w:rsidR="00D448A8" w:rsidRPr="002D0685" w:rsidRDefault="00D448A8" w:rsidP="00D448A8">
            <w:pPr>
              <w:pStyle w:val="TableParagraph"/>
              <w:numPr>
                <w:ilvl w:val="0"/>
                <w:numId w:val="2"/>
              </w:numPr>
              <w:spacing w:before="153"/>
              <w:rPr>
                <w:sz w:val="24"/>
              </w:rPr>
            </w:pPr>
            <w:bookmarkStart w:id="0" w:name="_GoBack"/>
            <w:bookmarkEnd w:id="0"/>
            <w:r w:rsidRPr="00D448A8">
              <w:rPr>
                <w:sz w:val="24"/>
                <w:highlight w:val="yellow"/>
              </w:rPr>
              <w:t>Did not happen this year</w:t>
            </w:r>
          </w:p>
        </w:tc>
        <w:tc>
          <w:tcPr>
            <w:tcW w:w="3423" w:type="dxa"/>
          </w:tcPr>
          <w:p w:rsidR="001730D0" w:rsidRPr="00FD444E" w:rsidRDefault="001730D0" w:rsidP="001730D0">
            <w:pPr>
              <w:pStyle w:val="TableParagraph"/>
              <w:ind w:left="0"/>
              <w:rPr>
                <w:rFonts w:asciiTheme="minorHAnsi" w:hAnsiTheme="minorHAnsi" w:cstheme="minorHAnsi"/>
              </w:rPr>
            </w:pPr>
            <w:r w:rsidRPr="00FD444E">
              <w:rPr>
                <w:rFonts w:asciiTheme="minorHAnsi" w:hAnsiTheme="minorHAnsi" w:cstheme="minorHAnsi"/>
              </w:rPr>
              <w:t>Pupil voice surveys</w:t>
            </w:r>
          </w:p>
          <w:p w:rsidR="001730D0" w:rsidRPr="00FD444E" w:rsidRDefault="001730D0" w:rsidP="001730D0">
            <w:pPr>
              <w:pStyle w:val="TableParagraph"/>
              <w:ind w:left="0"/>
              <w:rPr>
                <w:rFonts w:asciiTheme="minorHAnsi" w:hAnsiTheme="minorHAnsi" w:cstheme="minorHAnsi"/>
              </w:rPr>
            </w:pPr>
          </w:p>
          <w:p w:rsidR="001730D0" w:rsidRPr="00FD444E" w:rsidRDefault="001730D0" w:rsidP="001730D0">
            <w:pPr>
              <w:pStyle w:val="TableParagraph"/>
              <w:ind w:left="0"/>
              <w:rPr>
                <w:rFonts w:asciiTheme="minorHAnsi" w:hAnsiTheme="minorHAnsi" w:cstheme="minorHAnsi"/>
              </w:rPr>
            </w:pPr>
            <w:r w:rsidRPr="00FD444E">
              <w:rPr>
                <w:rFonts w:asciiTheme="minorHAnsi" w:hAnsiTheme="minorHAnsi" w:cstheme="minorHAnsi"/>
              </w:rPr>
              <w:t>Details of competitions/events recorded on termly basis with class data</w:t>
            </w:r>
          </w:p>
          <w:p w:rsidR="001730D0" w:rsidRPr="00FD444E" w:rsidRDefault="001730D0" w:rsidP="001730D0">
            <w:pPr>
              <w:pStyle w:val="TableParagraph"/>
              <w:ind w:left="0"/>
              <w:rPr>
                <w:rFonts w:asciiTheme="minorHAnsi" w:hAnsiTheme="minorHAnsi" w:cstheme="minorHAnsi"/>
              </w:rPr>
            </w:pPr>
          </w:p>
          <w:p w:rsidR="001730D0" w:rsidRPr="00FD444E" w:rsidRDefault="001730D0" w:rsidP="001730D0">
            <w:pPr>
              <w:pStyle w:val="TableParagraph"/>
              <w:ind w:left="0"/>
              <w:rPr>
                <w:rFonts w:asciiTheme="minorHAnsi" w:hAnsiTheme="minorHAnsi" w:cstheme="minorHAnsi"/>
              </w:rPr>
            </w:pPr>
          </w:p>
          <w:p w:rsidR="001730D0" w:rsidRPr="00FD444E" w:rsidRDefault="001730D0" w:rsidP="001730D0">
            <w:pPr>
              <w:pStyle w:val="TableParagraph"/>
              <w:ind w:left="0"/>
              <w:rPr>
                <w:rFonts w:asciiTheme="minorHAnsi" w:hAnsiTheme="minorHAnsi" w:cstheme="minorHAnsi"/>
              </w:rPr>
            </w:pPr>
          </w:p>
        </w:tc>
        <w:tc>
          <w:tcPr>
            <w:tcW w:w="3076" w:type="dxa"/>
          </w:tcPr>
          <w:p w:rsidR="001730D0" w:rsidRPr="00FD444E" w:rsidRDefault="00FD444E" w:rsidP="001730D0">
            <w:pPr>
              <w:pStyle w:val="TableParagraph"/>
              <w:ind w:left="0"/>
              <w:rPr>
                <w:rFonts w:asciiTheme="minorHAnsi" w:hAnsiTheme="minorHAnsi" w:cstheme="minorHAnsi"/>
              </w:rPr>
            </w:pPr>
            <w:r w:rsidRPr="00FD444E">
              <w:rPr>
                <w:rFonts w:asciiTheme="minorHAnsi" w:hAnsiTheme="minorHAnsi" w:cstheme="minorHAnsi"/>
              </w:rPr>
              <w:t>Festivals did not happen this year due to staff being unable to attend events due to timetabling and cover</w:t>
            </w:r>
          </w:p>
        </w:tc>
      </w:tr>
      <w:tr w:rsidR="001730D0">
        <w:trPr>
          <w:trHeight w:val="2134"/>
        </w:trPr>
        <w:tc>
          <w:tcPr>
            <w:tcW w:w="3758" w:type="dxa"/>
          </w:tcPr>
          <w:p w:rsidR="001730D0" w:rsidRPr="0068391F" w:rsidRDefault="001730D0" w:rsidP="001730D0">
            <w:pPr>
              <w:spacing w:after="160"/>
              <w:rPr>
                <w:rFonts w:asciiTheme="minorHAnsi" w:hAnsiTheme="minorHAnsi" w:cstheme="minorHAnsi"/>
              </w:rPr>
            </w:pPr>
            <w:r w:rsidRPr="0068391F">
              <w:rPr>
                <w:rFonts w:asciiTheme="minorHAnsi" w:hAnsiTheme="minorHAnsi" w:cstheme="minorHAnsi"/>
              </w:rPr>
              <w:t>. PE Co-ordinator to have a meeting with Chris Ballard (School Sport Partnership across Rushcliffe)</w:t>
            </w:r>
          </w:p>
          <w:p w:rsidR="001730D0" w:rsidRPr="0068391F" w:rsidRDefault="001730D0" w:rsidP="001730D0">
            <w:pPr>
              <w:pStyle w:val="TableParagraph"/>
              <w:ind w:left="0"/>
              <w:rPr>
                <w:rFonts w:asciiTheme="minorHAnsi" w:hAnsiTheme="minorHAnsi" w:cstheme="minorHAnsi"/>
              </w:rPr>
            </w:pPr>
          </w:p>
        </w:tc>
        <w:tc>
          <w:tcPr>
            <w:tcW w:w="3458" w:type="dxa"/>
          </w:tcPr>
          <w:p w:rsidR="001730D0" w:rsidRPr="0068391F" w:rsidRDefault="001730D0" w:rsidP="001730D0">
            <w:pPr>
              <w:spacing w:after="160"/>
              <w:rPr>
                <w:rFonts w:asciiTheme="minorHAnsi" w:hAnsiTheme="minorHAnsi" w:cstheme="minorHAnsi"/>
              </w:rPr>
            </w:pPr>
            <w:r w:rsidRPr="0068391F">
              <w:rPr>
                <w:rFonts w:asciiTheme="minorHAnsi" w:hAnsiTheme="minorHAnsi" w:cstheme="minorHAnsi"/>
              </w:rPr>
              <w:t>Discuss PE/festival participation for the next academic year.</w:t>
            </w:r>
          </w:p>
          <w:p w:rsidR="001730D0" w:rsidRPr="0068391F" w:rsidRDefault="001730D0" w:rsidP="001730D0">
            <w:pPr>
              <w:spacing w:after="160"/>
              <w:rPr>
                <w:rFonts w:asciiTheme="minorHAnsi" w:hAnsiTheme="minorHAnsi" w:cstheme="minorHAnsi"/>
              </w:rPr>
            </w:pPr>
            <w:r w:rsidRPr="0068391F">
              <w:rPr>
                <w:rFonts w:asciiTheme="minorHAnsi" w:hAnsiTheme="minorHAnsi" w:cstheme="minorHAnsi"/>
              </w:rPr>
              <w:t>Look at provision and support available to PE Co-ordinator</w:t>
            </w:r>
          </w:p>
          <w:p w:rsidR="001730D0" w:rsidRPr="0068391F" w:rsidRDefault="001730D0" w:rsidP="001730D0">
            <w:pPr>
              <w:spacing w:after="160"/>
              <w:rPr>
                <w:rFonts w:asciiTheme="minorHAnsi" w:hAnsiTheme="minorHAnsi" w:cstheme="minorHAnsi"/>
              </w:rPr>
            </w:pPr>
          </w:p>
        </w:tc>
        <w:tc>
          <w:tcPr>
            <w:tcW w:w="1663" w:type="dxa"/>
          </w:tcPr>
          <w:p w:rsidR="001730D0" w:rsidRPr="0068391F" w:rsidRDefault="001730D0" w:rsidP="001730D0">
            <w:pPr>
              <w:pStyle w:val="TableParagraph"/>
              <w:ind w:left="0"/>
              <w:rPr>
                <w:rFonts w:asciiTheme="minorHAnsi" w:hAnsiTheme="minorHAnsi" w:cstheme="minorHAnsi"/>
              </w:rPr>
            </w:pPr>
            <w:r w:rsidRPr="0068391F">
              <w:rPr>
                <w:rFonts w:asciiTheme="minorHAnsi" w:hAnsiTheme="minorHAnsi" w:cstheme="minorHAnsi"/>
              </w:rPr>
              <w:t xml:space="preserve"> </w:t>
            </w:r>
          </w:p>
          <w:p w:rsidR="001730D0" w:rsidRPr="0068391F" w:rsidRDefault="001730D0" w:rsidP="001730D0">
            <w:pPr>
              <w:pStyle w:val="TableParagraph"/>
              <w:ind w:left="0"/>
              <w:rPr>
                <w:rFonts w:asciiTheme="minorHAnsi" w:hAnsiTheme="minorHAnsi" w:cstheme="minorHAnsi"/>
              </w:rPr>
            </w:pPr>
          </w:p>
          <w:p w:rsidR="001730D0" w:rsidRPr="0068391F" w:rsidRDefault="001730D0" w:rsidP="001730D0">
            <w:pPr>
              <w:pStyle w:val="TableParagraph"/>
              <w:ind w:left="0"/>
              <w:rPr>
                <w:rFonts w:asciiTheme="minorHAnsi" w:hAnsiTheme="minorHAnsi" w:cstheme="minorHAnsi"/>
              </w:rPr>
            </w:pPr>
            <w:r w:rsidRPr="0068391F">
              <w:rPr>
                <w:rFonts w:asciiTheme="minorHAnsi" w:hAnsiTheme="minorHAnsi" w:cstheme="minorHAnsi"/>
              </w:rPr>
              <w:t>FREE</w:t>
            </w:r>
          </w:p>
          <w:p w:rsidR="001730D0" w:rsidRPr="0068391F" w:rsidRDefault="001730D0" w:rsidP="001730D0">
            <w:pPr>
              <w:pStyle w:val="TableParagraph"/>
              <w:ind w:left="0"/>
              <w:rPr>
                <w:rFonts w:asciiTheme="minorHAnsi" w:hAnsiTheme="minorHAnsi" w:cstheme="minorHAnsi"/>
              </w:rPr>
            </w:pPr>
          </w:p>
          <w:p w:rsidR="001730D0" w:rsidRPr="0068391F" w:rsidRDefault="001730D0" w:rsidP="001730D0">
            <w:pPr>
              <w:pStyle w:val="TableParagraph"/>
              <w:ind w:left="0"/>
              <w:rPr>
                <w:rFonts w:asciiTheme="minorHAnsi" w:hAnsiTheme="minorHAnsi" w:cstheme="minorHAnsi"/>
              </w:rPr>
            </w:pPr>
          </w:p>
          <w:p w:rsidR="001730D0" w:rsidRPr="0068391F" w:rsidRDefault="001730D0" w:rsidP="001730D0">
            <w:pPr>
              <w:pStyle w:val="TableParagraph"/>
              <w:ind w:left="0"/>
              <w:rPr>
                <w:rFonts w:asciiTheme="minorHAnsi" w:hAnsiTheme="minorHAnsi" w:cstheme="minorHAnsi"/>
              </w:rPr>
            </w:pPr>
          </w:p>
          <w:p w:rsidR="001730D0" w:rsidRPr="0068391F" w:rsidRDefault="001730D0" w:rsidP="001730D0">
            <w:pPr>
              <w:pStyle w:val="TableParagraph"/>
              <w:ind w:left="0"/>
              <w:rPr>
                <w:rFonts w:asciiTheme="minorHAnsi" w:hAnsiTheme="minorHAnsi" w:cstheme="minorHAnsi"/>
              </w:rPr>
            </w:pPr>
          </w:p>
          <w:p w:rsidR="001730D0" w:rsidRPr="0068391F" w:rsidRDefault="001730D0" w:rsidP="001730D0">
            <w:pPr>
              <w:pStyle w:val="TableParagraph"/>
              <w:ind w:left="0"/>
              <w:rPr>
                <w:rFonts w:asciiTheme="minorHAnsi" w:hAnsiTheme="minorHAnsi" w:cstheme="minorHAnsi"/>
              </w:rPr>
            </w:pPr>
          </w:p>
        </w:tc>
        <w:tc>
          <w:tcPr>
            <w:tcW w:w="3423" w:type="dxa"/>
          </w:tcPr>
          <w:p w:rsidR="001730D0" w:rsidRPr="0068391F" w:rsidRDefault="001730D0" w:rsidP="001730D0">
            <w:pPr>
              <w:pStyle w:val="TableParagraph"/>
              <w:ind w:left="0"/>
              <w:rPr>
                <w:rFonts w:asciiTheme="minorHAnsi" w:hAnsiTheme="minorHAnsi" w:cstheme="minorHAnsi"/>
              </w:rPr>
            </w:pPr>
            <w:r w:rsidRPr="0068391F">
              <w:rPr>
                <w:rFonts w:asciiTheme="minorHAnsi" w:hAnsiTheme="minorHAnsi" w:cstheme="minorHAnsi"/>
              </w:rPr>
              <w:t>Meeting held with Chris during the Spring term.</w:t>
            </w:r>
          </w:p>
          <w:p w:rsidR="001730D0" w:rsidRPr="0068391F" w:rsidRDefault="001730D0" w:rsidP="001730D0">
            <w:pPr>
              <w:pStyle w:val="TableParagraph"/>
              <w:ind w:left="0"/>
              <w:rPr>
                <w:rFonts w:asciiTheme="minorHAnsi" w:hAnsiTheme="minorHAnsi" w:cstheme="minorHAnsi"/>
              </w:rPr>
            </w:pPr>
            <w:r w:rsidRPr="0068391F">
              <w:rPr>
                <w:rFonts w:asciiTheme="minorHAnsi" w:hAnsiTheme="minorHAnsi" w:cstheme="minorHAnsi"/>
              </w:rPr>
              <w:t xml:space="preserve">Moving forwards, school will buy into this program of events for the next academic year (cost approx. £750) </w:t>
            </w:r>
          </w:p>
        </w:tc>
        <w:tc>
          <w:tcPr>
            <w:tcW w:w="3076" w:type="dxa"/>
          </w:tcPr>
          <w:p w:rsidR="001730D0" w:rsidRPr="0068391F" w:rsidRDefault="001730D0" w:rsidP="001730D0">
            <w:pPr>
              <w:pStyle w:val="TableParagraph"/>
              <w:ind w:left="0"/>
              <w:rPr>
                <w:rFonts w:asciiTheme="minorHAnsi" w:hAnsiTheme="minorHAnsi" w:cstheme="minorHAnsi"/>
              </w:rPr>
            </w:pPr>
            <w:r w:rsidRPr="0068391F">
              <w:rPr>
                <w:rFonts w:asciiTheme="minorHAnsi" w:hAnsiTheme="minorHAnsi" w:cstheme="minorHAnsi"/>
              </w:rPr>
              <w:t>Liaise with colleagues regarding</w:t>
            </w:r>
            <w:r>
              <w:rPr>
                <w:rFonts w:asciiTheme="minorHAnsi" w:hAnsiTheme="minorHAnsi" w:cstheme="minorHAnsi"/>
              </w:rPr>
              <w:t xml:space="preserve"> pupil participation for the next academic year</w:t>
            </w:r>
            <w:r w:rsidRPr="0068391F">
              <w:rPr>
                <w:rFonts w:asciiTheme="minorHAnsi" w:hAnsiTheme="minorHAnsi" w:cstheme="minorHAnsi"/>
              </w:rPr>
              <w:t xml:space="preserve"> </w:t>
            </w:r>
            <w:r>
              <w:rPr>
                <w:rFonts w:asciiTheme="minorHAnsi" w:hAnsiTheme="minorHAnsi" w:cstheme="minorHAnsi"/>
              </w:rPr>
              <w:t>for afterschool events</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C658FB">
            <w:pPr>
              <w:pStyle w:val="TableParagraph"/>
              <w:ind w:left="0"/>
              <w:rPr>
                <w:rFonts w:ascii="Times New Roman"/>
              </w:rPr>
            </w:pP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lastRenderedPageBreak/>
              <w:t>Governor:</w:t>
            </w:r>
          </w:p>
        </w:tc>
        <w:tc>
          <w:tcPr>
            <w:tcW w:w="5952" w:type="dxa"/>
          </w:tcPr>
          <w:p w:rsidR="00C658FB" w:rsidRDefault="00C658FB">
            <w:pPr>
              <w:pStyle w:val="TableParagraph"/>
              <w:ind w:left="0"/>
              <w:rPr>
                <w:rFonts w:ascii="Times New Roman"/>
              </w:rPr>
            </w:pP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658FB">
            <w:pPr>
              <w:pStyle w:val="TableParagraph"/>
              <w:ind w:left="0"/>
              <w:rPr>
                <w:rFonts w:ascii="Times New Roman"/>
              </w:rPr>
            </w:pPr>
          </w:p>
        </w:tc>
      </w:tr>
    </w:tbl>
    <w:p w:rsidR="00B31701" w:rsidRDefault="00B31701"/>
    <w:p w:rsidR="00B914AE" w:rsidRDefault="00B914AE"/>
    <w:p w:rsidR="00B914AE" w:rsidRDefault="00B914AE"/>
    <w:p w:rsidR="00A245D7" w:rsidRDefault="00A245D7"/>
    <w:p w:rsidR="00A245D7" w:rsidRDefault="00A245D7"/>
    <w:sectPr w:rsidR="00A245D7">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EB" w:rsidRDefault="00E31AEB">
      <w:r>
        <w:separator/>
      </w:r>
    </w:p>
  </w:endnote>
  <w:endnote w:type="continuationSeparator" w:id="0">
    <w:p w:rsidR="00E31AEB" w:rsidRDefault="00E3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CAF" w:rsidRDefault="00CD4CAF">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390727"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3F4C8C"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AF" w:rsidRDefault="00CD4CAF">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CD4CAF" w:rsidRDefault="00CD4CAF">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CAF" w:rsidRDefault="00CD4CAF">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CD4CAF" w:rsidRDefault="00CD4CAF">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EB" w:rsidRDefault="00E31AEB">
      <w:r>
        <w:separator/>
      </w:r>
    </w:p>
  </w:footnote>
  <w:footnote w:type="continuationSeparator" w:id="0">
    <w:p w:rsidR="00E31AEB" w:rsidRDefault="00E3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819FB"/>
    <w:multiLevelType w:val="hybridMultilevel"/>
    <w:tmpl w:val="221007F8"/>
    <w:lvl w:ilvl="0" w:tplc="6388AD6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7B8F"/>
    <w:rsid w:val="00026FFF"/>
    <w:rsid w:val="000443A8"/>
    <w:rsid w:val="000729BA"/>
    <w:rsid w:val="00154DB3"/>
    <w:rsid w:val="001730D0"/>
    <w:rsid w:val="001735C9"/>
    <w:rsid w:val="00174C21"/>
    <w:rsid w:val="00176EF0"/>
    <w:rsid w:val="001C4DB5"/>
    <w:rsid w:val="0020490D"/>
    <w:rsid w:val="0024444E"/>
    <w:rsid w:val="00256ADF"/>
    <w:rsid w:val="0026167F"/>
    <w:rsid w:val="002D0685"/>
    <w:rsid w:val="002D2DD8"/>
    <w:rsid w:val="003068C5"/>
    <w:rsid w:val="003100EF"/>
    <w:rsid w:val="00325C30"/>
    <w:rsid w:val="003336F6"/>
    <w:rsid w:val="00347650"/>
    <w:rsid w:val="00382BAE"/>
    <w:rsid w:val="003A673C"/>
    <w:rsid w:val="00495761"/>
    <w:rsid w:val="004A2D84"/>
    <w:rsid w:val="00503D1E"/>
    <w:rsid w:val="00513DDE"/>
    <w:rsid w:val="00527C49"/>
    <w:rsid w:val="00583269"/>
    <w:rsid w:val="005D066D"/>
    <w:rsid w:val="005D41D9"/>
    <w:rsid w:val="005F6F5F"/>
    <w:rsid w:val="00656738"/>
    <w:rsid w:val="00657751"/>
    <w:rsid w:val="0068391F"/>
    <w:rsid w:val="00711FDD"/>
    <w:rsid w:val="00721CC7"/>
    <w:rsid w:val="00760B23"/>
    <w:rsid w:val="007844FA"/>
    <w:rsid w:val="007F1D07"/>
    <w:rsid w:val="008240B6"/>
    <w:rsid w:val="008A59C0"/>
    <w:rsid w:val="008D2E63"/>
    <w:rsid w:val="009148BD"/>
    <w:rsid w:val="009616F6"/>
    <w:rsid w:val="00966BE5"/>
    <w:rsid w:val="009707CE"/>
    <w:rsid w:val="009C6BC2"/>
    <w:rsid w:val="00A06F56"/>
    <w:rsid w:val="00A1716A"/>
    <w:rsid w:val="00A245D7"/>
    <w:rsid w:val="00A33CB9"/>
    <w:rsid w:val="00A60C6B"/>
    <w:rsid w:val="00A740F2"/>
    <w:rsid w:val="00AA6CE9"/>
    <w:rsid w:val="00AC6F68"/>
    <w:rsid w:val="00AD6B03"/>
    <w:rsid w:val="00AE4919"/>
    <w:rsid w:val="00B2407F"/>
    <w:rsid w:val="00B31701"/>
    <w:rsid w:val="00B43BD1"/>
    <w:rsid w:val="00B914AE"/>
    <w:rsid w:val="00B96BF1"/>
    <w:rsid w:val="00BB0185"/>
    <w:rsid w:val="00C31FAA"/>
    <w:rsid w:val="00C50960"/>
    <w:rsid w:val="00C658FB"/>
    <w:rsid w:val="00C96ACA"/>
    <w:rsid w:val="00CD4CAF"/>
    <w:rsid w:val="00D131A0"/>
    <w:rsid w:val="00D448A8"/>
    <w:rsid w:val="00D6241C"/>
    <w:rsid w:val="00D92E6F"/>
    <w:rsid w:val="00DB590B"/>
    <w:rsid w:val="00DC4987"/>
    <w:rsid w:val="00E12762"/>
    <w:rsid w:val="00E31AEB"/>
    <w:rsid w:val="00E43AC2"/>
    <w:rsid w:val="00E67BFA"/>
    <w:rsid w:val="00EA6182"/>
    <w:rsid w:val="00EB66F7"/>
    <w:rsid w:val="00F24B7A"/>
    <w:rsid w:val="00F57DDF"/>
    <w:rsid w:val="00FB7F59"/>
    <w:rsid w:val="00FD4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33AF4"/>
  <w15:docId w15:val="{8E4B9D32-CD85-4B68-97BE-07F0A2F3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semiHidden/>
    <w:unhideWhenUsed/>
    <w:rsid w:val="00CD4CA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448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Miss R Matthews</cp:lastModifiedBy>
  <cp:revision>6</cp:revision>
  <cp:lastPrinted>2022-02-03T07:53:00Z</cp:lastPrinted>
  <dcterms:created xsi:type="dcterms:W3CDTF">2023-05-02T07:00:00Z</dcterms:created>
  <dcterms:modified xsi:type="dcterms:W3CDTF">2023-07-17T19:18:00Z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